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highly skilled Databricks Developer with 11 years of experience in software development, focusing on developing robust web and mobile applications. Proven expertise in Python, SQL, SaaS-based BI environments, and leading data campaign strategies. Ardent collaborator with a strong ability to adapt to fast-changing environments and a commitment to modernizing data workflows and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PHP, JavaScript, HTML5, CSS3, SAS,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Adobe Analytics, Adobe Audience Manager, SAS EG, Base SAS, Apache Spark, Hadoop,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Drupal, MODx, Jira, jQuery, Bootstrap, Vue.js,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Creative Suite, Wireframing, Prototyping, User Testing, A/B Testing, Usability Analysis, Information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Project Scoping, Timeline Estimation, Collaboration, Stakeholder Engagement, Budget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data campaigns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to ensure integrated and personalized user experiences across multiple enterprise tools, significantly improving campaign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identify project requirements and timelines,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proper scoping and seamless execution of data-driven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 integrations for data transfer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workflows and enhancing accessibility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UX research methodologies to analyze user behavior and preferences, leading to the design of responsive digital interfaces that exceeded usability standards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data campaign leads,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a collaborative team environment focused on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teams to enhance project goals by integrating feedback, ensuring branding guidelines were adhered to in digital experiences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Creative Suite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wireframing and design revisions based on user feedback, ensuring that information architecture aligned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of database queries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resulting in a significant reduction in processing time for complex data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migration of reporting tools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and minimal disruption by applying best practices in data quality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campaign performance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adjusting strategies to achieve more targeted marketing outcomes efficiently and effectively,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for data solutions, ensuring clarity and direction among project team members while enhancing team accountability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information systems with a focus on user experience initiatives, incorporating user feedback into the iterative design process, resulting in improved engagement and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architects to create robust data models that support campaign objectives, enhancing data integrity and usability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functionality tests and usability assessments for new applications, ensuring compliance with data governance policies and overall project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progress tracking, collaborating with departments to ensure alignment on objectives and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processing routines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achieving improved data handling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support business intelligence initiatives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multi-disciplinary team to execute a modern migration strategy, seamlessly integrating new tools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facilitating training for department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planning sessions to prioritize tasks and align team efforts on complex projects, enhancing responsiveness to fast-changing business requirements in campaign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dashboards linking business analytics tools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real-time insights into customer trends and operational metrics, ultimately driving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industry trends to innovate development processes and enhance the quality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competitive advantage within the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a strong emphasis on user experience,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dynamic, responsive features that engaged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the execution of usability testing sessions, gathering insights for iterative improvements of data applications, significantly enhancing user satisfaction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efforts, merging insights from marketing, analytics, and IT teams to refine campaign strategies and operational excellence in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