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professional with over 11 years in software development, specializing in designing and implementing data solutions. Recognized for leadership in data engineering projects and proficiency in cloud platforms and data science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Scala,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Technologies:</w:t>
      </w:r>
      <w:r w:rsidRPr="009C6822">
        <w:rPr>
          <w:rFonts w:ascii="Roboto Light" w:eastAsia="Roboto Light" w:hAnsi="Roboto Light" w:cs="Roboto Light"/>
          <w:sz w:val="20"/>
          <w:szCs w:val="20"/>
        </w:rPr>
        <w:t xml:space="preserve"> Spark, Hadoop, Kafka, Databricks, dbt, Fivetran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ADLS, S3, HDFS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Tools:</w:t>
      </w:r>
      <w:r w:rsidRPr="009C6822">
        <w:rPr>
          <w:rFonts w:ascii="Roboto Light" w:eastAsia="Roboto Light" w:hAnsi="Roboto Light" w:cs="Roboto Light"/>
          <w:sz w:val="20"/>
          <w:szCs w:val="20"/>
        </w:rPr>
        <w:t xml:space="preserve"> pandas, scikit-learn, TensorFlow, PyTorch,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&amp; ETL:</w:t>
      </w:r>
      <w:r w:rsidRPr="009C6822">
        <w:rPr>
          <w:rFonts w:ascii="Roboto Light" w:eastAsia="Roboto Light" w:hAnsi="Roboto Light" w:cs="Roboto Light"/>
          <w:sz w:val="20"/>
          <w:szCs w:val="20"/>
        </w:rPr>
        <w:t xml:space="preserve"> Informatica IICS, Streamsets, Matillion, AWS Data Migration Services, Azure Data Factory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CI/CD, Git,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lead at iVision, architecting scalable data solutions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ensuring high availability and performance of data pipelines to meet critical business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translating complex customer needs into robust data architecture designs using industry standards and best practices for data governance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customer accounts, providing strategic oversight for data engineering projects, establishing timelines for deliverables while tracking progress to ensure client satisfaction and project success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and integration, enhancing the flow and transformation of large datasets across various systems, fostering data-driven decision-making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while promoting a culture of continuous learning, collaboration, and knowledge sharing to enhance team competencies.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NiFi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data movement and transformation to enable accurate reporting and analytical capabilities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existing data sources, advising clients on strategic data inclusion, thus maximizing the value derived from their data holdings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system analyses to identify defects and inefficiencies in data workflows, leading initiatives to resolve issues while enhancing data quality and integrity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quality assurance testing for data transformation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accuracy and reliability in reporting deliverables, safeguarding against potential data compliance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data solutions to prospective clients in collaboration with sales teams, demonstrating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SunnyData's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 value and alignment with client needs during pre-sales engagements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secure data solutions in compliance with regulatory standards, safeguarding sensitive financial information while implementing best practices in data security and governance across client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for end users on new data products and analytics environments, thereby improving user engagement and understanding of data capabilities offered.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improve the efficiency of data processing and validation, enhancing reliability and speed of project deliverables for clients within the financial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machine learning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predictive models that enhanced customer analytical capabilities, enabling data-driven frameworks for business intelligence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data applications, resulting in improved resource utilization and deployment efficiency across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data engineering projects at Google,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to build automated data pipelines and ETL processes that support vast data analytics operations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teams to deploy data-centric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processing speed and reliability for analytical workloads significantly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sessions to develop data architecture blueprints, ensuring that engineering solutions were aligned with business objectives and adhered to modern data integration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stakeholders to gather technical requirements, conducting rigorous evaluations of data sources for integration and optimization within the company's cloud data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leading integration efforts that paved the way for more efficient software delivery cycles and improving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client relationships, translating technical aspects of solutions into clear presentations for stakeholders, successfully guiding them through the benefits of employing advanced data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query optimization techniques, successfully enhancing their problem-solving skills, ultimately leading to improved performance on data-driven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machine learning algorithms in data science initiatives,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promote innovative solutions within the analytics team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comprehensive documentation for data solutions, including architectural diagrams and implementation roadmaps that facilitated successful knowledge transfer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analytical skills to troubleshoot data workflows, identifying areas of improvement that reduced processing times while maintaining data accuracy and integrity across projects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contributing to sprint planning and retrospectives to foster an environment that encourages adaptability and continuous improvement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integration of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more robust, scalable, and efficient data handling and analysis capabilities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