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Data Scientist with over 11 years of experience in software development and analytics, specializing in advanced machine learning techniques, data visualization, and predictive modeling for industry-leading projects. Proven ability to transform complex datasets into actionable insights while collaborating closely with cross-functional teams to drive mission-critical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Scikit-learn, XGBoost, Pandas, NumPy,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D3.js, Plotly, Matplotlib, Seaborn, ggplot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Hadoop, Airflow, AWS Glue, Talend,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Google BigQuery, Databricks, Snowflake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achieving optimal performance across various complex datasets, harnessing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precisely solve government mission-critical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visualizations and dashboards to present analytical insights to varied stakeholders,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government stakeholders to identify and leverage data applications aimed at enhancing mission outcomes with intuitive analytical solutions tailored to their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performed exploratory data analysis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in data preparation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in-depth documentation and technical guidance across all project phases, ensuring a coherent understanding of technical findings to non-technical audiences, enhancing collaborative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tools and methodologies in data science, fostering innovation and continuous improvement in the team's analytical capabilities and approach to complex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Realized significant improvements in model accuracy by implementing cutting-edge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advancing the organization's strategic initiatives into newer data terrains.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scrum practices, streamlining project workflows and facilitating team collaboration, allowing for adaptive responses to changing project requirements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wrangling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translate raw data into structured, usable formats for analysis and reporting purposes, supporting fast-paced mission-critical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collaborated in strategy sessions, contributing to a shared knowledge base that drove data science excellence within project teams and expanded best practice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facilitated training sessions on advanced analytics techniques and best practices, enhancing the team's overall skill set and confidence in deploying analytical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various initiatives aimed at sourcing high-quality data, including cleansing, preparation, and documentation of datasets used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increasing reliability and usability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present findings and strategic insights generated from data analyses, improving engagement and fostering a deeper understanding of data-driven methodologies in the agency.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deliverables with precision, ensuring compliance with established timelines, while maintaining superior quality standards in all analytical outputs delivered to government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tackling complex data science challenges, finding innovative solutions that fit both novel technologies and traditional frameworks, reinforcing the overall data science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supporting technologies, improving user interaction and system efficiency through cutting-edge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deploy software features, implementing agile methodologies that enhanced project pacing and opened communication channels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solutions for large-scale data processing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analyses across substantial datasets while optimizing model processing times for better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 techniques to extract, manipulate, and analyze critical business data, thereby supporting high-level strategic decisions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 interfaces, enhancing client engagement through visually compelling and highly interactive applications, effectively meeting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the system, ensuring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high-quality, maintainable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testing initiatives across applications, identifying bottlenecks and areas of improvement that drove enhancements in system workflow and end-user experience, successfully achieving load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discussions to present technology roadmaps and project updates, enhancing transparency and collaboration between the engineering teams and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clear documentation of software features and systems, ensuring that developments aligned with strategic goals and could be communicated effectively within teams and to the client.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training and mentoring of junior engineers, fostering a culture of continuous learning and professional development within the engineering team to elevate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visualizations extensively to showcase software efficacy through compelling graphs and reports, engaging users while emphasizing the value derived from thorough data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secure coding practices, implementing standard protocols to safeguard data applications while being compliant with industry regulations, enhancing overall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