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11 years of comprehensive experience in software development, specializing in data engineering, ETL processes, and cloud-native solutions. Proficient in designing scalable data products and managing data pipelines to support business requirements leveraging a range of modern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Go, JavaScript,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ETL/ELT Tools:</w:t>
      </w:r>
      <w:r w:rsidRPr="009C6822">
        <w:rPr>
          <w:rFonts w:ascii="Roboto Light" w:eastAsia="Roboto Light" w:hAnsi="Roboto Light" w:cs="Roboto Light"/>
          <w:sz w:val="20"/>
          <w:szCs w:val="20"/>
        </w:rPr>
        <w:t xml:space="preserve"> Apache Airflow, DBT, Fivetran, Matillion, Azure Data Factory (ADF), Snowpipe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Solutions:</w:t>
      </w:r>
      <w:r w:rsidRPr="009C6822">
        <w:rPr>
          <w:rFonts w:ascii="Roboto Light" w:eastAsia="Roboto Light" w:hAnsi="Roboto Light" w:cs="Roboto Light"/>
          <w:sz w:val="20"/>
          <w:szCs w:val="20"/>
        </w:rPr>
        <w:t xml:space="preserve"> AWS S3, Azure Data Lake, Google BigQuery, Snowflake,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Microsoft Azure, AWS, Google Cloud Platform,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Azure DevOps, Git, Docker, Kubernetes,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 &amp; Security:</w:t>
      </w:r>
      <w:r w:rsidRPr="009C6822">
        <w:rPr>
          <w:rFonts w:ascii="Roboto Light" w:eastAsia="Roboto Light" w:hAnsi="Roboto Light" w:cs="Roboto Light"/>
          <w:sz w:val="20"/>
          <w:szCs w:val="20"/>
        </w:rPr>
        <w:t xml:space="preserve"> IAM, Data Quality Management, Data Security Policies, Data Regulations Compliance, Azure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maintenance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efficient data transformation and timely data availability across multiple projects in a fast-paced environment while fostering strong collaborative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regional IT teams to optimize the data storage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between business goals and technical capabilities through continuous engagement with stakeholders and regular project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CI/CD practices for data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reducing manual errors in production environments, while mentoring junior engineers on best practices for pipeline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platform performance by identifying and reducing technical debt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processing speeds and storage costs significantly in a cloud environment through strategic adjustments and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incident resolution process for data platforms, liaising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ensure timely resolution of issues while maintaining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to protect sensitive information and minimize disruptions.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clear user stories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complex business requirements into actionable tasks, streamlining the process for future reference and improving team communication and project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security measures,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and access management (IAM)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restrict data access, ensuring compliance with data protection regulations and enhancing organizational commitment to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Routinely conducted performance reviews of existing data products and pipelines, identifying opportunities for improvement that led to enhanced operational efficiency and reduced complexity across the data ecosystem, supporting agile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enforced metadata management standards within data platforms to maintain data quality and integrity, collaborating with data owners and stewards to ensure consistent application and adherence to established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such as sprint planning and retrospectives, to drive team accountability and foster an iterative approach to product development, which improved team cohesion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analyze and extract business insights from large datasets, serving as a key resource for business intelligence initiatives and aiding stakeholders in data-driven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support documentation for the data team repository, ensuring knowledge transfer and continuity in operations while assisting in the onboarding process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integrated feedback from various teams to continuously refine and adjust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objectives and user expectations through effective communication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deliver high-quality data products, proactively identifying blockers and providing solutions, which resulted in improved project delivery and higher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drive the modernization of the data ecosystem, focusing 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interoperability of data products in dynamic business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by integrating advanced algorithmic solutions in front-end frameworks and backend services for better data 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collaborated with teams to architect scalable databases and data warehouses, leveraging top-tier cloud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project outcomes with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maintenance of data storage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accessibility and reliability while adhering to best practices in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retrieval and visualization processes, resulting in improved analytics and operational insights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meetings and provided mentorship to junior engineers through direct collaboration, fostering an environment of continuous learning and joint problem-solving efforts across various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modularity and scalability, allowing for quicker deployment cycles and improved maintenance protocols in alignment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cloud migration strategies from on-premise to cloud-native architectures, guaranteeing minimal service disruption while maximizing efficiency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to standardize processes and support knowledge sharing across teams while managing the integration of third-party APIs into the existing application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delivery, ensuring high software quality and reducing time-to-market for critical functionality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actionable insights and trend forecasts that significantly influenced business strategy across product lines and customer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business analysts to identify key functionality requirements and improve service delivery models, ensuring the alignment of product features with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retrospectives to promote best practices and incorporate team feedback effectively, leading to enhanced application quality and developer enjoyment.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