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Data Engineer with 11 years of experience in software development, specializing in designing robust data architectures, implementing ETL processes, and optimizing database performance to uphold data reliability and integrity. Proficient in working collaboratively across teams to enhance data capture and analytics capabilities, with significant expertise in leveraging AWS, Postgres, and API integration to support informed decision-making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 MySQL, SQLite, MongoDB, Amazon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ETL Tools:</w:t>
      </w:r>
      <w:r w:rsidRPr="009C6822">
        <w:rPr>
          <w:rFonts w:ascii="Roboto Light" w:eastAsia="Roboto Light" w:hAnsi="Roboto Light" w:cs="Roboto Light"/>
          <w:sz w:val="20"/>
          <w:szCs w:val="20"/>
        </w:rPr>
        <w:t xml:space="preserve"> Apache Airflow, Apache Spark, AWS Glue, Talend,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Redshift,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Scala,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 Tools:</w:t>
      </w:r>
      <w:r w:rsidRPr="009C6822">
        <w:rPr>
          <w:rFonts w:ascii="Roboto Light" w:eastAsia="Roboto Light" w:hAnsi="Roboto Light" w:cs="Roboto Light"/>
          <w:sz w:val="20"/>
          <w:szCs w:val="20"/>
        </w:rPr>
        <w:t xml:space="preserve"> Tableau, Looker, Power BI, D3.js, Chart.js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 Technologies:</w:t>
      </w:r>
      <w:r w:rsidRPr="009C6822">
        <w:rPr>
          <w:rFonts w:ascii="Roboto Light" w:eastAsia="Roboto Light" w:hAnsi="Roboto Light" w:cs="Roboto Light"/>
          <w:sz w:val="20"/>
          <w:szCs w:val="20"/>
        </w:rPr>
        <w:t xml:space="preserve"> REST, GraphQL, Swagger, Postman, Zapier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data ingestion processes between heterogeneous systems, ensuring consistent data flow and accessibility for analytical initiatives and business intelligence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operations and business intelligence teams to define and refine data capture methods, enhancing data accuracy while improving reporting functionalities for cross-departmental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performance optimization, query tuning, and integrity of data processing, significantly improving overall operational efficiency for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external platforms via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synchronization which facilitated timely access to crucial data across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to outline the architecture of data systems and relationships between integrations, providing clear guidance for future maintenance and enhancement by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custom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complex data sets, offering intuitive insights that supported stakeholder decision-making processes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knowledge-sharing sessions, fostering a collaborative environment that encouraged innovative ideas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modeling and data quality checks, identifying irregularities and implementing solutions to maintain high standards of data integrity within our databases and ETL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pipelines for speed and reliability, incorporating best practices in data engineering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process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automate workflows, reducing latency in data processing and creating efficient triggers for real-time data updates and processing responses.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modeling techniques and analytical skills to translate business requirements into actionable insights, enabling business teams to adapt strategies based on timely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stakeholder communication regarding data management approaches and project milestones, ensuring all stakeholders were aligned on data governance and utilization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profiling to assess data quality and suggest strategies for cleansing, resulting in a more refined data environment conducive to analytics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through workshops and training on emerging data technologies and methodologies, incorporating learnings into daily operations and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and mentorship of junior data engineers, sharing best practices in database management and data integration techniques to enhance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efficient back-end processing for data-heavy interactions across multiple platforms and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 APIs to facilitate communication between front-end applications and back-end services, ensuring secure and efficient data exchange throughout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system modularity, allowing for agile development and deployment cycles while ensuring system reliability and performance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and deploying applications, leveraging components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handling and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engineers to define and implement data interfaces, ensuring cohesive functionality and performance across both front-end and back-end systems for comprehensive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reliability of application updates and boosting overall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of production issues, demonstrating analytical skills and attention to detail to resolve issues quickly and effectively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to define future development and deployment strategies, focusing on scalability and maintainability of software solutions to adapt to growing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transactions to ensure fast response times, implementing best practices that significantly enhanced user experience for stakeholders interacting with the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providing constructive feedback and promoting a culture of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and less experienced team members on best programming practices, fostering a collaborative learning environment that enhanced team productivity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system architecture diagrams and technical documentation to ensure that team members had a clear understanding of application structures, integrations, and intended architecture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