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Engineer with over 11 years of experience in software development, specializing in data pipeline architecture, ETL processes, and analytics frameworks. Adept at utilizing top cloud platforms, data modeling, and MLOps to drive efficient data solutions and empower business insights.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Synapse, Snowflake, BigQuery, Databricks, Microsoft Fabric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Azure Data Factory, Talend, Apache Spark, Fivetran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&amp; Transformation:</w:t>
      </w:r>
      <w:r w:rsidRPr="009C6822">
        <w:rPr>
          <w:rFonts w:ascii="Roboto Light" w:eastAsia="Roboto Light" w:hAnsi="Roboto Light" w:cs="Roboto Light"/>
          <w:sz w:val="20"/>
          <w:szCs w:val="20"/>
        </w:rPr>
        <w:t xml:space="preserve"> ETL, ELT, Data Warehousing, Data Lakes, Data Mart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BI Tools:</w:t>
      </w:r>
      <w:r w:rsidRPr="009C6822">
        <w:rPr>
          <w:rFonts w:ascii="Roboto Light" w:eastAsia="Roboto Light" w:hAnsi="Roboto Light" w:cs="Roboto Light"/>
          <w:sz w:val="20"/>
          <w:szCs w:val="20"/>
        </w:rPr>
        <w:t xml:space="preserve"> PowerBI, Tableau, Looker, D3.js, QlikView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Bitbucket, JIRA, Agile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integration and ensure timely access to key business metrics across various departments, facilitating better data-driven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Analytics Engineers and Data Scientists to define requirements and create a robust internal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promotes self-service reporting and enhances advanced analytics capabilities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ingestion of new data sources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proper modeling and structuring to meet seamless integration needs for downstream analytics and machine learning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 models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enabling smooth deployment and monitoring of machine learning models in production, bolstering operational efficiency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quality checks and observability standards across all data pipelines, ensuring compliance with regulatory requirements and fostering trust in decision-making processes through high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by assessing and enhancing existing data architectures, recommending modern tooling and technology solutions to optimize data flow and availability in response to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workshops that guided stakeholders from Marketing, Sales, Finance, and Product in understanding their data utilization requirements and translating these into actionable development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Synapse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backbone of cloud infrastructure, enhancing the performance of analytical queries and working with complex data sets to deliver insights faster and more accurately.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build and manage reliable data pipelines that significantly enhanced the retrieval and processing of information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complex SQL queries to extract and transform data from large databases while ensuring optimal performance and reliability in processing transactions and reporting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routine data maintenance tasks and optimize the data processing lifecycle, which improved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best practices for source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collaboration between teams and improving the quality of code through standardized review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align projects with overarching business objectives while proactively addressing potential roadblocks and ensuring timely updates to stakeholders.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communicate analytical findings and insights to non-technical stakeholders, supporting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cycles, contributing to sprint planning and retrospectives while frequently adapting to new requirements and aligning deliverables with stakeholder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of data flows and transformations to identify issues and implement fixes before data became available to decision-makers.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