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data pipelines and ETL processes for web and mobile applications. Proven expertise in big data technologies, SQL, cloud services, and data architecture to deliver transformative solutions and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Big Data, Data Pipelines, Data Architecture,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Cassandra, Elasticsearch, Solr,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Redshift,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Spark, Kafka, Airflow, Azkaban, Luigi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handle incoming data streams, efficiently transforming raw data into structured formats suitable for analytical purposes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 availability and optimized performance while implementing data integrity checks to maintain data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data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the continuous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support data extraction and analysis, optimizing them to enhance performance and reduce execution time significantly across multiple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 and process large datasets in real-time, which has greatly improved the efficiency of data operations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insights while troubleshooting performance bottlenecks and automating repetitive tasks for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aiding in the design of star and snowflake schemas for optimized query performance for business intelligence processes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and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analyzing execution plans and caching strategies, leading to improved throughput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knowledge sharing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frameworks to forecast their integration into existing systems, ensuring alignment with business goals and future scalability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built, ensuring that resources are maintainable and new team members can quickly understand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of solution designs and code implementations, ensuring adherence to industry standards and organizational guidelines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migrated legacy data solutions to cloud platforms, enhancing data accessibility, security protocols, and reducing operational costs associated with on-premises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with stakeholders to prioritize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identify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forecasting capabilities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implemented and adapted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within the team, ensuring efficient progress tracking and responsiveness to 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scalable architecture of solutions that improved overall development efficiency and team productivity in a cloud-native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database interactions, which resulted in reduced operational overhead and easier code maintainability for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drive the entire software development lifecycle from concept through delivery, emphasizing best practices in user experience and robust data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frequencies and reducing downtime during releases significantly through automated testing and validation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structural blueprints for large-scale applications, ensuring compliance with industry standards and best practices for security and software quality assurance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define project scope and objectives, delivering tailored solutions that met specific needs while exceeding client expectations through meticulous attention to detail.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 performance by deploying software profiling tools and conducting iterative refinement cycles, increasing throughput significantly without compromising quality or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microservices architecture that enhanced system scalability and reduced time for market deployment of new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asynchronous messaging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tasks while enhancing application responsiveness and system reliability across various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suggested optimizations in algorithms that improved overall application latency and resource consumption during high-traffic periods without sacrificing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Test-Driven Development (TDD) methodologies and collaborated closely with QA teams to ensure high-quality software outputs, resulting in fewer defects and rework during client acceptance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codebases through refactoring and systematic modernization efforts, ensuring ongoing compatibility with evolving technologies while reducing technical debt.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