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Data Engineer with over 11 years of experience in software development focusing on web and mobile applications. Proven expertise in building data infrastructure and maintaining data pipelines using Azure Databricks and Apache Spark. Skilled in collaborating with multidisciplinary teams to enhance data quality and optimize business intelligence operations.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Scala, SQL, PySpark, Java,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Azure Databricks, Apache Spark, ETL, ELT, Apache Kafka, Data Lake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Azure Cloud Services, AWS, Google Cloud Platform,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Tools:</w:t>
      </w:r>
      <w:r w:rsidRPr="009C6822">
        <w:rPr>
          <w:rFonts w:ascii="Roboto Light" w:eastAsia="Roboto Light" w:hAnsi="Roboto Light" w:cs="Roboto Light"/>
          <w:sz w:val="20"/>
          <w:szCs w:val="20"/>
        </w:rPr>
        <w:t xml:space="preserve"> PostgreSQL, SQL Server, MongoDB, Data Warehouse, Snowflake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CI/CD, GitHub, Agile Methodologies, DevOps, Scrum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of data from various sources into the company's data lake, enhancing analytical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and software engineers to design and implement scalable data frameworks that support enterprise data needs while adhering to best practices and engineering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complex data transformations and organized data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data processing times and enabling real-time analytics for critical business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maintaining version control and facilitating effective collaboration among cross-functional teams during the data engineering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troubleshooting and performance tuning for distributed data processing systems, optimizing execution efficiency and ensuring high availability of data for internal and external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design discussions, contributing to logical and physical data modeling efforts that aligned with strategic business objectives and facilitated improved data governance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coordinated code changes across multiple development teams,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processes and ensure smooth transitions of data across various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deep dives to resolve complex data issues related to integration and data quality, effectively collaborating with system owners to refine transformation rules into actionable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testing and automation practices that streamlined data engineering processes, actively participating in the implementation of orchestration strategies for data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Agile methodologies within projects, promoting a collaborative environment to address challenges and drive impactful outcomes for data management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proactive communication with stakeholders to understand data needs, leading to the creation of customized reports and dashboards that fostered informed business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perform intricate data queries and transformations, supporting high-stakes decision-making across various departments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knowledge-sharing sessions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ETL/ELT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methodologies among team members, enhancing everyone’s technical understanding and reinforcing best engineering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innovative frameworks for data ingestion processes, ensuring the adoption of standards through meticulous development life cycles and fostering a culture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on new tools and technologies to enhance team capabilities and adapt to evolving data engineering landscape, thereby increasing overall productivity.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high-performance solutions focusing on distributed computing and massive data processing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efficiency in data handling for more than 200 projects during tenure.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Data Factory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time-to-insight for analytics teams and improving data integrity across department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within cross-functional Agile teams to streamline data workflows, ensuring timely delivery of solutions that met client expectations and enhanced overall system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data quality assessments and established best practices for data management, resulting in improved accuracy and reliability of reporting tools utilized by business units.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system architecture discussions, providing insights on data modeling and database design to enhance data retrieval processes and reduce latency in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reusable data processing components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optimized analytical workloads, empowering data scientists with reliable datasets to drive model innovations.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pair programming and code reviews, fostering a culture of craftsmanship, encouraging continuous knowledge sharing which improved project delivery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sought out opportunities to integrate new technologies into existing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overall operational excellence.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metrics to assess performance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leveraging insights to refine data ingestion methodologies and promote a culture of data-driven decision 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implementing data governance practices that safeguarded information integrity and confidentiality, thus aligning business operations with compliance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and tracking progress on tasks, improving visibility across stakeholders and enhancing collaboration throughout the project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migrate on-premise data solutions to cloud environments, ensuring compliance with industry standards and best practices for metadata management.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