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Data Engineer with over 11 years of experience in software development, specializing in automation and modernization of legacy data platforms. Proven expertise in leading complex migration projects, optimizing data workflows, and enhancing data integrity across disparate systems. Skilled in employing advanced tools and frameworks for data automation, cloud migration, and analytics, committed to delivering high-quality, scalable solutions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Informatica, Databricks, Azure, Cloudera, ETL, ELT, Data Warehousing, Data Lakes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Apache Airflow, dbt, Azure Data Factory, Talend, Apache Kafka, Power BI, Microsoft Azure DevOps,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SQL, Scala, R, JavaScript, Shell Scripting, DAX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Google Cloud Platform, Microsoft Azure, Snowflake, Kubernetes, Docker, Terraform, RabbitMQ</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Automation:</w:t>
      </w:r>
      <w:r w:rsidRPr="009C6822">
        <w:rPr>
          <w:rFonts w:ascii="Roboto Light" w:eastAsia="Roboto Light" w:hAnsi="Roboto Light" w:cs="Roboto Light"/>
          <w:sz w:val="20"/>
          <w:szCs w:val="20"/>
        </w:rPr>
        <w:t xml:space="preserve"> Machine Learning, AI Tooling, Data Validation, Regression Testing, CI/CD, Robotic Process Automation, Data Quality Frameworks, GenAI 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assessment of legacy data and reporting systems at iVision, resulting in the identification of multiple manual processes suitable for automation through intelligent data pipeline solutions and streamlined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comprehensive migration strategy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Informatica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performance and reliability of data workloads while ensuring adherence to data governance standards without delays.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automation-first strategies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 Factory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modernizing several data ingestion and transformation processes across the organization for enhanced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establish scalable data patterns, employing best practices in orchestration and transformation that led to improved data consistency and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hands-on technical leadership by guiding junior data engineers in automating data pipelines and ensuring the effective use of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Talend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robust data validation and quality control frameworks that aligned with organizational goals,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data integrity and reliability throughout the ETL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data and enhance reporting capabilities, effectively transforming complex data sets into actionable insights through intuitive dashboards.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adopting AI-assisted tooling that accelerated the modernization of data workflows while maintaining strict compliance with industry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knowledge-sharing sessions with data teams, fostering an environment of collaboration and adaptability that encouraged innovation in automation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Validated data quality and lineage through comprehensive testing and reconciliation processes,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real-time data streaming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governance protocols for modernization efforts, ensuring compliance, audit readiness, and scalability of data solutions across varying enterprise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culture of continuous improvement, championing automation and modernization initiatives that expedited data-driven decision-making at iVision and supported strategic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stakeholders to gather requirements and ensure the delivery of tailored data solutions that met business needs while leveraging cutting-edge technologies and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efforts in migrating legacy systems to cloud environments, utilizing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cost and performance for ongoing data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training programs and resources for team members to enhance skill sets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ETL/ELT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processing, and the use of modern data architectures in cloud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data processing applications at Google, leveraging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frameworks to enhance the efficiency and performance of data engineering workflows across services and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executed innovative ETL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Dataflow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data pipeline speed and reliability while enhancing data access for analytics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data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minimal downtime and optimizing architecture to support exponential growth in data volumes and complexity.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key data models, employing deep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that improved data retrieval times and supported advanced analytics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real-time data processing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Beam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organizational capabilities in delivering timely and actionable insights to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data lineage tracking and quality assessments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Cloud's suite of data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data governance policies and regulatory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implement data standards, resulting in a unified approach to data management and effective use of analytical tools across domains.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design and implementation of data visualization dashboards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provided executives with real-time insights into operational performance metrics and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team members on effective data handling techniques and best practices, ensuring adherence to organizational objectives while fostering a culture of continuous learning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monitoring and alerting systems to ensure the reliability of data pipelines and reporting systems, utilizing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logging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 a crucial role in the development of automation scripts for deployment processes that improved version control and release management practices across diverse engineering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 to modernize analytics platforms, applying machine learning techniques to derive predictive insights, thereby enhancing decision-making capabilities across organizational levels.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