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Data Analytics Engineer with 11 years of experience in software development focusing on web and mobile applications. Proven expertise in managing data pipelines, enhancing analytical tools, and collaborating with stakeholders to meet business objectives, utilizing both engineering and financial knowledge.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Java,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DBT, Apache Spark, Airflow, Kafka, Apache NiFi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BigQuery, Cloud Run, Dataproc,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Warehousing&amp;Storage:</w:t>
      </w:r>
      <w:r w:rsidRPr="009C6822">
        <w:rPr>
          <w:rFonts w:ascii="Roboto Light" w:eastAsia="Roboto Light" w:hAnsi="Roboto Light" w:cs="Roboto Light"/>
          <w:sz w:val="20"/>
          <w:szCs w:val="20"/>
        </w:rPr>
        <w:t xml:space="preserve"> Snowflake, Redshift, PostgreSQL, Hadoop,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Looker, Power BI, D3.js, Matplotlib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processing efficiency for large datasets and ensuring timely delivery of analytical insights required by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enriched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logic layer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dv01's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encapsulating insights from multiple datasets to support diverse customer requirements for financial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technical solutions, fostering a team-oriented environment that drives insight generation and enhances the value of the analytical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ETL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data integrity and quality standards were maintained across various financial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processing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responsiveness of dv01's analytics platform and enabling improved decision-making for clients in structured finance.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debugging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SQL queries for high performance and resource utilization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database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within the structured finance industry, integrating best practices for enabling a more robust and efficient data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facilitating seamless migration of traditional data workflows to a distributed processing architecture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to onboard new team members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analytical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importance of data quality and governance, fostering a knowledge-sharing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data technologies and tools, proposing enhancements that align with dv01's strategic vision and seeking innovative solutions for optimizing loan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customers to gather feedback and usage patterns, refining analytical functionalities that enhance user experience and drive customer satisfaction in data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monitored performance metrics and user feedback to iterate on data processes, ensuring that dv01 remains a leader in financial data analytics and structured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collaboration and knowledge sharing to build a high-performing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predictive analytics to conceptualize new features that leverage data insights for enhanced financial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automate repetitive data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productivity and allowing technical staff to focus on higher-value activities.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within a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resilience and performance through adherence to best coding practices and design patterns relevant to large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analytics teams to develop APIs for accessing transaction data, focusing on real-time capabilities that integrate smoothly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facilitate immediate data access for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software engineering principles to build modular and reusable components leading to a decrease in redundancy across various applications utilized in loan data processing and risk assessment.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agile environment to streamline the software development lifecycle, contributing to sprint ceremonies and ensuring smooth communication across engineering and product management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deployments were automated, reliable, and efficient, minimizing downtime and accelerating the approach to market for financial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 architectures by introducing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performance and scalability in handling extensive datasets related to personal and small business loans.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focusing on increasing the agility of data processing and decreasing latency in accessing critical financial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develop testing frameworks that ensured the accuracy and reliability of financial data computations, contributing to the credibility of risk analysis tools utilized by analysts.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improvements regularly, ensuring the maintenance of code quality and adherence to industry-standard practices promoting best software engineering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providing data-driven insights directly into analytical tools for enhanced decision-making capabilities related to loan and investment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user interfaces for analytical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making data exploration more accessible to non-technical users within financial organizations.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debt management by identifying critical areas for refactoring code, leading to improved performance, maintainability, and resilience against future changes in data analytics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