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11 years of comprehensive experience in software development and database management. Demonstrated proficiency in SQL, analytics engineering, and data visualization, coupled with strong collaboration skills to enhance product performance and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R, Java, HTML/CSS, Shell Scripting,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dbt, Apache Airflow, Spark, Kafka, Data Lakes, BigQuery,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Streamlit, Looker, D3.js, Plotly,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Microsoft Azure, Snowflake, CloudFormation, Lambda,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Bitbucket, SVN, JIRA, Agile, Scrum, Kanban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data models, enhancing workflow efficiency and supporting customer decisions through tailored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environment, ensuring robust architectural integrity and scalability of the analytics pipeline for unprecedented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transformed complex datasets into user-friendly dashboards for internal teams and customers to access critical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 pipelines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streamlined the data extraction, transformation, and loading tasks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statistical analyses to interpret customer data, directly influencing product adaptations and improving client satisfaction through actionable insights and tailored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nurtured a data-driven culture by designing interactive visualization tools that made essential metrics accessible, improving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initiatives for data-related inquiries, ensuring a swift resolution process and effective communication with clients for a seamless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training sessions for internal teams on newly introduced analytics tools, fostering an environment of learning and empowering team members with essential data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industry trends and technologies in data analytics, leveraging knowledge to optimize current practices and suggest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of data processes and pipelines, adhering to the internal standards for knowledge transfer and onboarding new team members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querying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times and accuracy, contributing to a 20% increase in operational efficiency across analytics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promote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guiding users on best practices which increased tool adoption and improved overall data analysis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team workflows to manage version control, ensuring that project collaborations were timely and revisions tracked accurately across multiple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strategy sessions, offering insights based on analytics findings that informed future development initiatives aimed at improving product functions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key performance indicators and established reporting mechanisms that allowed stakeholders to gauge project success and impact on business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responsive design practices and compliance with modern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and third-party services, ensuring seamless data transfer and improved functionality for web applications, which enhanced the overall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agile sprints, advocating for best coding practices and efficient methodologies while promoting cross-team communication to streamline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enhancements and bug fixes for high-traffic projects, demonstrating adaptability and problem-solving skills to meet tight deadlines without compromising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designers during the entire software lifecycle, from conception through implementation, ensuring alignment with client needs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debugging of existing applications, optimizing loading times and responsiveness, which frequently resulted in enhanced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code optimization techniques and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an environment of growth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to promote the adoption of newer technologies, including cloud services and big data analytical tools, that complemented existing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suited for rapid access and analysis within relational databases,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employing best practices for data integrity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automated testing procedures that supported continuous integration principles, reducing manual testing workloads and increasing deployment frequencies.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all project phases that maintained transparency and knowledge within the team while onboarding new developers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cross-functional teams to understand user needs and translate them into technical requirements ensuring effective project execution and user-centric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