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Customer Success Engineer with 11 years of experience in software development focused on enhancing web and mobile applications. Expertise in building technical solutions for enterprise clients through effective collaboration and unique problem-solving skills, specializing in Kubernetes, Python, and ML infrastructure.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Flask, Django, React, Node.js,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Infrastructure:</w:t>
      </w:r>
      <w:r w:rsidRPr="009C6822">
        <w:rPr>
          <w:rFonts w:ascii="Roboto Light" w:eastAsia="Roboto Light" w:hAnsi="Roboto Light" w:cs="Roboto Light"/>
          <w:sz w:val="20"/>
          <w:szCs w:val="20"/>
        </w:rPr>
        <w:t xml:space="preserve"> Kubernetes, Helm, Docker, Terraform,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Tools:</w:t>
      </w:r>
      <w:r w:rsidRPr="009C6822">
        <w:rPr>
          <w:rFonts w:ascii="Roboto Light" w:eastAsia="Roboto Light" w:hAnsi="Roboto Light" w:cs="Roboto Light"/>
          <w:sz w:val="20"/>
          <w:szCs w:val="20"/>
        </w:rPr>
        <w:t xml:space="preserve"> PyTorch, Scikit-learn, MLflow, Apache Kafka,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and Project Management:</w:t>
      </w:r>
      <w:r w:rsidRPr="009C6822">
        <w:rPr>
          <w:rFonts w:ascii="Roboto Light" w:eastAsia="Roboto Light" w:hAnsi="Roboto Light" w:cs="Roboto Light"/>
          <w:sz w:val="20"/>
          <w:szCs w:val="20"/>
        </w:rPr>
        <w:t xml:space="preserve"> Git, Jira, Confluence, Slack, Zoom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customer-facing workload planning by assessing model usage patterns and expected throughput to accurately scope solutions within complex enterprise environments, enhancing overall customer satisfaction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architecture solutions during the sales process, focusing on infrastructure selection and total cost of ownership calculations tailored to client needs, thus increasing win rates for enterprise contracts.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technical demonstrations and proof-of-concept implementations that precisely aligned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Adaptive ML's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with customer pain points, showcasing problem-solving acumen and fostering strong client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technical evaluations, responding to RFPs while collaborating with engineering teams on integration requirements, solidifying our position as trusted experts in enterprise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managed the end-to-end technical onboarding process, designing integration architectures while partnering with customer engineering teams to ensure timely achievement of first-value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live deployments through proactive cost optimization techniques and performance tuning in multi-geo environments, resulting in increased efficiency and reduced operational overhead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primary escalation point for production issues, applying robust debugging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to swiftly restore service continuity and customer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new use cases and expansion opportunities within existing customer accounts, effectively driving additional value creation and fostering long-term engagements with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technical resources such as reference architectures and integration guides to streamline onboarding processes and enhance team efficiency in future client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technical and business reviews, translating complex infrastructure metrics into meaningful business impact narratives, ultimately demonstrating renewal value during client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customer insights to communicate directly to internal product and engineering teams, influencing the development roadmap and prioritization in alignment with market needs and client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infrastructure sizing discussions alongside solutions and DevOps teams, placing emphasis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in software projects and aligning strategies for North American clientele.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professional relationships across organizational levels, utilizing outstanding communication skills to convey technical information effectively, thus enhancing collaboration between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fast-paced environments, collaborating effectively across multi-disciplinary teams under pressure to deliver client-driven solutions consistent with overall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 keen understanding of emerging industry trends in AI and ML operations to enhance the quality and relevance of solutions offered to customers.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enterprise-level applications by leveraging extensive programming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standards of code quality and functional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and system reliability through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deploying applications within cloud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to facilitate continuous integration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API services, focusing on performance and security aspects, enhancing overall application interactions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careful adherence to architectural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provided mentorship within the development team, fostering an environment of collaboration that emphasized continuous improvement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agile development practices, working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project transparency and adherence to deadlines while responding to evolving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and maintenance of existing codebases, identifying areas for refactoring that led to improved code quality and increased efficiency for key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ensuring robust server-side logic while collaborating with frontend engineers to integrate seamless and responsive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and integration testing,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existing CI/CD tools to ensure reliability and performance standards were consistently met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requirements gathering sessions with clients, translating their business needs into technical solutions while maintaining focus on delivering measurable outcomes and success criteria.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architectures and technical processes, creating maintainable documentation that supported team onboarding and provided clear guidance on system functionalities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 commitment to ongoing personal development within the technology landscape, continuously seeking new learning opportunities and engaging with communities around emerging trends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