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Customer Success Architect with 11 years of experience in software development, specializing in web and mobile applications. Highly adept at leveraging analytics and customer engagement tools to drive business outcomes and ensure client success, while promoting best practices in data governance and implementation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TypeScript, Ruby,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Mixpanel, Tableau, Google Analytics, Looker, Power BI, dbt,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Amazon Redshift, Google Cloud, Microsoft Azure, Snowflake, Databricks, Apache Kafka,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Frameworks:</w:t>
      </w:r>
      <w:r w:rsidRPr="009C6822">
        <w:rPr>
          <w:rFonts w:ascii="Roboto Light" w:eastAsia="Roboto Light" w:hAnsi="Roboto Light" w:cs="Roboto Light"/>
          <w:sz w:val="20"/>
          <w:szCs w:val="20"/>
        </w:rPr>
        <w:t xml:space="preserve"> Django, Flask, React, Node.js, GraphQL,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Trello, Docker, Kubernetes, Postman,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trusted technical advisor for enterprise clients, providing strategic consultation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instrumentation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outcomes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complex analytics into actionable insights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Executives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understand customer needs, bridging the gap between technical solutions and business strategies to enhance overall customer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clients established effective analytics frameworks that maximized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self-serve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business decisions over extended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onboarding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experiences for high-value clients, aligning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with customer expectations to ensure the quality and credibility of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and training sessions with customers' teams, focusing on enhancing their analytical capabilities and ensuring they were proficient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tool to drive product adoption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Anticipated and resolved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organizational challenges during the client onboarding process, ensuring the deployment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maintaining strong relationships with key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tailored analytics strategies that supported clients in defining their key performance indicators and measurable outcomes, leading to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satisfaction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growth metrics on their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analytics and technical consultation to assist customers in optimizing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enhancing their overall user experience and driving continuous engagement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collaborating with engineering and solutions partners to enhance customer data solutions and resolve complex integration issues while prioritizing customer success throughout all contacts.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documented customer success journeys, establishing key metrics for success while advising clients on industry best practices in analytics and data-driven decision making to promote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 warehouses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 project deployments, enabling rapid data access and storage capabilities, reinforcing the data architecture foundations necessary for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facilitated sessions with customers' executive teams to align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vision with Mixpanel’s strategic goals, helping to define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roadmap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drives sustained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across diverse client environments, enhancing data quality and accessibility while enabling meaningful insights through improved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change management protocols for clients during the transition to Mixpanel, overseeing project deliverables and ensuring that success metrics were met during the customer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Committed to continuous learning, staying updated with the latest trends in analytics and cloud technology to enhance service offerings, ensuring that client engagements are informed by cutting-edge knowledge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and mobile solutions, focusing on enhancing user experiences,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processes and serve clients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deliver effective solutions that addressed user needs, employing agile methodologies to ensure project milestones were efficiently met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manage data, optimizing queries to ensure seamless data retrieval in high-performance environments, thus improving application responsiveness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APIs for data exchange between frontend and backend systems, focusing on performance optimization and security measures to safeguard sensitive information, ensuring alignment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code reviews and established coding standards across software development projects, mentoring junior developers and enhancing team skills while maintaining high-quality deliverables and adherence to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maximize code quality and application reliability,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performance evaluation of web applications under varying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propose improvements to systems by evaluating the current landscape and applying relevant industry trends, leading to innovative solutions that improved tool usability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software projects, ensuring knowledge transfer among teams and providing comprehensive guides to the functionalities implemented for better stakeholder understanding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infrastructure management, including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scalable app environments for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metrics through A/B testing strategies, delivering insights from user interaction analytics to adjust features and drive increased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third-party vendors to ensure smooth integration of API services and analytics tools into broader client systems, ensuring seamless operations and data synchronizations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project management skills by coordinating multiple development projects concurrently, prioritizing tasks based on stakeholder feedback and ensuring resources were efficiently allocated to meet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