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passionate software developer with over 11 years of experience specializing in web and mobile applications. Skilled in Conversational AI development, with a strong focus on Google CCAI, AI self-service solutions, and advanced application integration. Proven ability to drive projects from concept to completion while collaborating effectively with clients and team members to deliver impactful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C#, SQL, HTML, CSS,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CCAI, Dialogflow ES/CX, Amazon Lex, IBM Watson, Kore.ai, Chatbots Development, Speech-to-Text, Text-to-Speech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Cloud, Apigee, Vertex AI, REST APIs, NoSQL, SOAP, Oracle,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AngularJS, React, Django, Flask, .NET, Spring,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Postman, Unit Testing, Integration Testing, Functional Testing, Git, Docker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self-service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CCAI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Dialogflow ES/CX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enhancing customer engagement and operational efficiency for diverse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project teams to create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 design specifications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client expectations and establishing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chatbot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backend systems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robust data interchange and enabling seamless user experiences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unit testing,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guarantee the deployment of high-quality software solutions without performance regressions or critical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rapid development cycles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coordinating with cross-functional teams to adapt to evolving project demands and client feedback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technologies to optimize application hosting and deployment, featuring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processes and reduce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support and enhancements to existing applications, ensuring scalability and maintainability of AI solutions within multi-site contact center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diverse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high-performance software solutions tailored for complex client requirements within the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with clients to gather detailed requirements and presented technical solutions that integrated advanced AI capabilities, fostering a collaborative development atmosphere.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designed to improve team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CCAI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frameworks, enhancing overall project quality through shared expertise and collective skill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coding standards and best practices, promoting knowledge sharing among team members, and ensuring the production of consistently clean, efficient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solutions that effectively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data storage optimization and improved query response times in applications handling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refinement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improving deployment frequency and reducing the time to market for new features and bug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the performance of AI-driven applications through systematic testing and refinement, ensuring they aligned with industry standards and met user engagement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impactful client presentations and software demos, showcasing innovative applications of AI technologies that bolstered customer relationships and drove project initiation.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architecture and adherence to software development best practices while enhancing system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application deployment, monitoring, and maintenance, significantly reducing downtime and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enhancing team collaboration and increasing the speed of delivery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in the project management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data exchange between disparate systems, increasing application interoperability and enabling richer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refine user interfaces,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elevate the functionality and responsiveness of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peer code reviews, mentoring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and encouraging adherence to a clean coding philosophy.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clients to define requirements and scope for projects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significantly boosting engagement and customer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of AI-driven solutions across multiple projects, ensuring each met high performance and user engagement standards through diligent testing and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and streamline the deployment process, contributing to faster release cycles and reduced manual error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knowledge-sharing culture through regular technical workshops,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their application within organizational processes for efficiency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analysis of system performance data to inform future enhancements and optimizations for existing applications, driving a cycle of continuous improvement and innovation within the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align engineering efforts with business objectives,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to drive successful outcomes and recurring successes across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