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specialist with 11 years of experience in software development, focusing on web scraping, data visualization, and analysis. Proficient in Python, Tableau, and various data tools, fostering an analytical mindset and passion for market research.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HTML/CSS,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 BI, Plotly, Dash, Streamlit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Scraping Tools:</w:t>
      </w:r>
      <w:r w:rsidRPr="009C6822">
        <w:rPr>
          <w:rFonts w:ascii="Roboto Light" w:eastAsia="Roboto Light" w:hAnsi="Roboto Light" w:cs="Roboto Light"/>
          <w:sz w:val="20"/>
          <w:szCs w:val="20"/>
        </w:rPr>
        <w:t xml:space="preserve"> BeautifulSoup, Selenium, Scrapy, Requests,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Libraries:</w:t>
      </w:r>
      <w:r w:rsidRPr="009C6822">
        <w:rPr>
          <w:rFonts w:ascii="Roboto Light" w:eastAsia="Roboto Light" w:hAnsi="Roboto Light" w:cs="Roboto Light"/>
          <w:sz w:val="20"/>
          <w:szCs w:val="20"/>
        </w:rPr>
        <w:t xml:space="preserve"> NumPy, SciPy, Matplotlib, Seaborn, statsmodels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JIRA, Confluence,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scraping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Scrapy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BeautifulSoup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extraction of large volumes of data from diverse online sources for market research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complex datasets, allowing stakeholders to derive actionable insights and make informed investment decisions based entirely on current market trends and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investment professionals to refine research questions, assisting in the design of datasets tailored for in-depth analysis and enhancing overall operational efficiency within the investment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patterns and trends in extensive datasets, uncovering hidden opportunities for investment.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manual data collection and cleaning processes, ensuring data accuracy and completeness for subsequent analysis, while adhering to industry standards of data privacy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document critical data sources and methodologies, ensuring all procedures were reproducible and transparent which significantly enhanced team knowledge and data handling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accuracy of collected datasets through rigorous validation and quality checks, reinforcing the reliability of insights presented to the investment teams during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findings in visually compelling formats, facilitating clearer communication of complex analytics to non-technical stakeholders, and supporting strategic investment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skills development and encouraging innovative approaches to data representation throughout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automation in data retrieval and visualization processes, resulting in a significant reduction of manual workload and a marked increase in team productivity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collaborations by sharing data insights and visual outputs during project reviews, bolstering transparency and aligning team goals towards common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reports outlining data findings and methodologies following best practices, showcasing the team's commitment to both quality and clarity in research outputs spanning various investment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executives and stakeholders to share insights derived from complex data analyses, successfully influencing investment decisions through strategic presentations on market dynamics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to improve operational efficiency, reflecting a commitment to enhancing processes and delivering results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knowledge-sharing sessions focusing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data analysis workflows to enhance forecasting accuracy and insights generation.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developing and deploying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user-centric design and functional efficiency for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integration testing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applications with minimal defects and high reliability before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translate complex data requirements into intuitive interfaces, maximizing user engagement and functionality in applications that analyzed large datasets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identify project requirements and design efficient solutions, ensuring that the delivered product aligned with organizational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improving time-to-market for several high-value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SQL queries for data retrieval and transformation tasks, streamlining data management processes and enabling faster access to critical information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and reduced loading times by optimizing back-end services and database calls, enhancing user satisfaction and engagement across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implemented optimization strategies, ensuring applications operated reliably while maintaining high user accessibility and experience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mentorship to junior developers on coding standards and best practices, fostering a culture of learning and collaboration within the team to enhance overall skill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processes, offering constructive feedback and ensuring adherence to industry best practices in coding standards and design principles for ongoing and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collaborating effectively with teams in sprint planning and retrospectives to ensure continuous improvement and timely project delivery across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to enhance data interchange and integration between systems, facilitating a more seamless data sharing experience among various applications within the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