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Founding Computer Vision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Seasoned software developer with 11 years of experience in web and mobile applications, specializing in Computer Vision and AI. Proven expertise in building robust labeling tools and deploying advanced machine learning models. Strong adaptability and collaboration skills, focusing on delivering high-impact solutions in the electronics manufacturing sector.</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TypeScript, JavaScript, C++,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OpenCV, PyTorch, TensorFlow, Flask, FastAPI, Keras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MySQL, SQLite,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Git, Jenkins, CI/CD, AWS,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Tools:</w:t>
      </w:r>
      <w:r w:rsidRPr="009C6822">
        <w:rPr>
          <w:rFonts w:ascii="Roboto Light" w:eastAsia="Roboto Light" w:hAnsi="Roboto Light" w:cs="Roboto Light"/>
          <w:sz w:val="20"/>
          <w:szCs w:val="20"/>
        </w:rPr>
        <w:t xml:space="preserve"> Scikit-learn, NumPy, Pandas, Matplotlib, OpenAI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Founding Computer Vision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 schema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store and manage data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PCB defects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efficient retrieval and processing for ML modeling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front-end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labeling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data entry process for computer vision applications, improving user experience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optimized a data labeling pipeline for training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computer vision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speed and accuracy of model deployment in real-world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to define key features and requirements for the labeling tool, ensuring alignment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production efficiency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overall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fine-tuned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vision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large datasets, leading to improved detection accuracy for circuit board anomalies and increasing operational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and evaluation of deployed models, iterating on design based on feedback from end users to meet diverse operational needs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team members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computer 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learning and innovation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electronic manufacturing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insights to implement cutting-edge technologies for competitive advantage.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benchmarks to measure the performance of various vision models, contributing to data-driven decision making in model selection and enhancement.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detailed documentation of the labeling and modeling processes to ensure reproducibility and knowledge transfer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external stakeholders to gather requirements and feedback on computer vision tools, aligning development efforts with customer expectations and market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team’s coding standards and practices by introducing test-driven development methodologies, increasing the reliability of deployed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OpenCV</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image processing tasks, enabling the extraction of meaningful features critical for training predictive models.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and training deep learning networks catering to specific computer vision challenges, achieving substantial results in model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Influenced product roadmaps by advocating for features that leverage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computer 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helping prioritize initiatives aligned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reviews and project planning sessions to ensure comprehensive understanding and address all aspects of the computer vision strategy.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web-based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user engagement with robust, interactive interfaces while ensuring seamless interactions with backend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and define requirements for software features, adapting quickly to evolving project needs, and maintaining effective project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RESTful APIs to connect front-end components with various databases, enhancing system efficiency by standardizing data interactions across the application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for applications, ensuring high code quality and reliability by adhering to industry best practices during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computing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scalability and reliability, optimizing infrastructure for peak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methodologies, including daily scrums and sprint planning, promoting team collaboration and fostering a dynamic development environment focused on iterative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to enforce best practices while mentoring junior developers on efficient coding techniques and problem-solving approaches.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troubleshooting and debugging sessions to address application issues,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system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ensuring systematic tracking of changes and facilitating collaboration among development teams with streamlined workflows and conflict resolution.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microservices that enhanced application performance and scalability, significantly reducing deployment times and increasing resilience against system failures.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into applications, expanding functional capabilities and providing users with enhanced features while maintaining system security and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technical documentation for internal use, detailing system architecture, APIs, and application changes, aiding in onboarding new team members and knowledge sharing.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