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specializing in cloud-based web and mobile applications. Proficient in modern web frameworks and compliant with FedRAMP and DoD IL requirements, especially in Microsoft Azure and AWS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React, Angular, Vue.js, TypeScript,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Node.js, Express.js, API Gateway, Swagger, Postman, Axios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Serverless Architecture, Docker, Kubernetes, Terraform,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Jenkins, Git, GitHub Actions, Ansible, Puppet, Monitoring Tools, Logging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FedRAMP, DoD IL, OWASP, Secure Coding Practices, Penetration Testing, Vulnerability Assessment, Data Encryption, IAM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secure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 IL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for application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efficiency for new application features and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communication, ensuring data integrity and security through careful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during user authentication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scalability and reduce operational costs while maintaining data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security assessments of applications to identify vulnerabilities, implementing solutions that align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while promoting secure coding practices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extensive visibility into application performance, allowing for proactive resource management and incident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methodologies, participating in daily stand-ups and sprint planning sessions to iteratively enhance product features based on stakeholder feedback and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streamlining application deployment across various environments while ensuring consistency and reliability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each application and feature, fostering knowledge sharing within the team and facilitating smoother onboarding for new developers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development and security compliance, cultivating a culture of continuous learning and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application issues and resolving bugs promptly, ensuring high availability and user satisfaction in web applications deployed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providing constructive feedback while adhering to industry best practices to maintain quality and performance standards in deliverable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into the development workflow, ensuring extensive coverage of application functionality and facilitating timely bug resolution prior to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for cloud infrastructure provisioning, enabling reproducible and consistent environments that adhere to organizational compliance standards for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existing application codebases, identifying opportunities for performance improvements through refactoring and advanced caching strategies to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enterprise-level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seamless user experience and interface design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developing and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endpoints to improve data retrieval times while ensuring efficient communication between front-end and back-end components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implement automated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increasing the speed and reliability of application release cycles within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incorporate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into ongoing projects, enhancing application scalability and flexibility through the use of microservices and serverless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on all code before deployment,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and integration tests to ensure code quality and adhere to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code improvement through refactoring sessions while adhering to coding standards, fostering an environment of quality over quantity during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key features according to client specifications while ensuring full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 IL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requirements through the integration of secure coding practices and comprehensive testing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reviews and retrospectives to ensure team objectives are met while addressing any blockers, utilizing feedback to enhance future iterations of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for application issues reported by end users, ensuring effective and timely solutions were implemented to enhance the overall user interface and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documentation and knowledge-sharing initiatives for newly developed functionalities, ensuring smooth communication amongst stakeholders and maintaining a comprehensive knowledge base for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Supervised junior team members, providing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industry best practices to empower the team's growth and adaptability to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applications met performance benchmarks and security compliance guidelines through rigorous testing and monitoring procedures, maintaining a standard of excellence throughout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