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Cloud Software Developer with over 11 years of experience in software development, specializing in web and mobile applications. Proven expertise in designing serverless architectures and deploying applications using AWS cloud services. Strong collaboration with cross-functional teams to deliver high-quality solutions in mission-critical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EC2, S3, Lambda, IAM, SQS, SNS, API Gateway, RDS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Orchestration:</w:t>
      </w:r>
      <w:r w:rsidRPr="009C6822">
        <w:rPr>
          <w:rFonts w:ascii="Roboto Light" w:eastAsia="Roboto Light" w:hAnsi="Roboto Light" w:cs="Roboto Light"/>
          <w:sz w:val="20"/>
          <w:szCs w:val="20"/>
        </w:rPr>
        <w:t xml:space="preserve"> Docker, Kubernetes, ECS, Helm, OpenShift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TypeScript, Go,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 Tools:</w:t>
      </w:r>
      <w:r w:rsidRPr="009C6822">
        <w:rPr>
          <w:rFonts w:ascii="Roboto Light" w:eastAsia="Roboto Light" w:hAnsi="Roboto Light" w:cs="Roboto Light"/>
          <w:sz w:val="20"/>
          <w:szCs w:val="20"/>
        </w:rPr>
        <w:t xml:space="preserve"> Jenkins, Git, GitHub, Jira, Terraform, Ansible,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SQL, NoSQL, DynamoDB, MongoDB,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Markup &amp; Configuration Languages:</w:t>
      </w:r>
      <w:r w:rsidRPr="009C6822">
        <w:rPr>
          <w:rFonts w:ascii="Roboto Light" w:eastAsia="Roboto Light" w:hAnsi="Roboto Light" w:cs="Roboto Light"/>
          <w:sz w:val="20"/>
          <w:szCs w:val="20"/>
        </w:rPr>
        <w:t xml:space="preserve"> YAML, JSON, XML, HTML, CSS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serverless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Gateway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architecture for scalable cloud solutions while adhering to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scientific domain experts to transition legacy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workflows and improving maintainability through automation and CI/CD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infrastructure as code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rapid and consistent provisioning of cloud resources while maintaining strict compliance and security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code reviews and refactored existing applications, ensuring code quality and adherence to development standards while improving maintainability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deployments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integrated frameworks for automated testing, enhancing the release process and minimizing downtime during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for application deployment, optimizing resource utilization during execution and supporting multiple environments seamlessly.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cloud security, implementing best practices and conducting assessments to safeguard sensitive data while ensuring compliance with federal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application monitoring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real-time insights into performance metrics and rapid troubleshooting of production issues as they arose.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training and mentorship to junior developers on cloud technologies and infrastructure practices, fostering a culture of continuous learning and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cross-functional teams to optimize development processes, embracing agile methodologies to enhance project delivery timelines and quality of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emerging technologies in software architecture, focusing on serverless and microservices architecture trends to provide innovative solutions for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security testing and assessments of cloud applications, ensuring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NIST SP 800-53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compliance requirements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cloud infrastructure and deployed code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clear communication of processes and efficient collaboration across teams involved in project activities.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roles and security groups to ensure least privilege access for various cloud resources, maintaining the security posture of deployed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and retrospectives, continually improving team dynamics and project efficiency by leveraging feedback mechanisms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scalable, cloud-based solutions using *AWS*, enhancing operational efficiency and enabling responsive changes to evolving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 cross-functional teams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containerized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cloud,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and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resource allocation and ensuring high availability across various environments while managing cloud resources.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integrated automated testing frameworks, significantly reducing deployment times and improving reliability within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infrastructure provisioning through scripting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resource allocation with demand and ensuring predictable environments for application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customers and stakeholders to gather requirements for cloud solutions, aligning technical specifications with business objectives and customer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resources, leveraging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database performance and reduce latency for end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leadership in security practices, guiding development teams in implementing secure coding standards and risk assessment methodologies throughout the software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sessions to create robust API architectures, ensuring adherence to best practices for performance and security in cloud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documentation on technical designs and processes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initiatives, facilitating knowledge transfer and improved operational efficiencies.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Refactored legacy applications for optimized performance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inefficiencies and downtime while enhancing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monitoring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proactive responses to application performance and functionality issues.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