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Cloud Services Escalation Lead with 11 years in software development, specializing in multi-cloud operations across AWS, Azure, and Google Cloud Platform. Proven expertise in incident management, troubleshooting, and enhancing operational reliability through strategic initiatives and cross-functional teamwork.</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Multi-cloud Architecture, Cloud Security, Cloud Networking, Kubernetes,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 JavaScript, Node.js, C#, Go,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DevOps:</w:t>
      </w:r>
      <w:r w:rsidRPr="009C6822">
        <w:rPr>
          <w:rFonts w:ascii="Roboto Light" w:eastAsia="Roboto Light" w:hAnsi="Roboto Light" w:cs="Roboto Light"/>
          <w:sz w:val="20"/>
          <w:szCs w:val="20"/>
        </w:rPr>
        <w:t xml:space="preserve"> Terraform, Ansible, CI/CD Tools, Jenkins, Git, Microservices, Infrastructure as Code, Observability Tools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Incident Management:</w:t>
      </w:r>
      <w:r w:rsidRPr="009C6822">
        <w:rPr>
          <w:rFonts w:ascii="Roboto Light" w:eastAsia="Roboto Light" w:hAnsi="Roboto Light" w:cs="Roboto Light"/>
          <w:sz w:val="20"/>
          <w:szCs w:val="20"/>
        </w:rPr>
        <w:t xml:space="preserve"> Datadog, Splunk, New Relic, Prometheus, ITIL, ServiceNow, Incident Response, Postmortem Analysis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Mentorship:</w:t>
      </w:r>
      <w:r w:rsidRPr="009C6822">
        <w:rPr>
          <w:rFonts w:ascii="Roboto Light" w:eastAsia="Roboto Light" w:hAnsi="Roboto Light" w:cs="Roboto Light"/>
          <w:sz w:val="20"/>
          <w:szCs w:val="20"/>
        </w:rPr>
        <w:t xml:space="preserve"> Agile Methodologies, Cross-functional Teams, Stakeholder Management, Knowledge Sharing, Technical Documentation, Mentorship, Training Initiatives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resolution of critical escalations seamlessly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environments ensuring minimal service disruption and swift recovery while fostering a collaborative team atmosphere focused on collective goal achievement.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final escalation point for complex incidents, effectively overseeing crisis management strategies to restore services while maintaining communication with stakeholders, clearly outlining problem resolutions and next steps to uphold company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efforts among cross-functional teams, including engineering, support, and product management, during outages or service disruptions, creating incident response plans that minimized impact while optimizing team productivity and resource utilization.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technical investigations and root cause analyses across various cloud platforms, leveraging deep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formulate actionable troubleshooting strategies that enhance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detailed escalation protocols, incident runbooks, and postmortem documentation, resulting in streamlined communication and continuous improvement initiatives designed to prevent future incidents and enhance knowledge transfer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incident status updates and resolution plans effectively to both internal and external stakeholders, utilizing excellent verbal and written communication skills to ensure alignment and transparency during high-impact situations.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patterns in escalations through rigorous monitoring and analysis, collaborating closely with engineering teams to implement preventive measures that significantly reduced incident frequency and improved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support engineers, imparting technical knowledge, best practices and incident management tactics through organized training sessions and knowledge-sharing dialogues to elevate team performance and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Influenced product and infrastructure roadmaps proactively, lending insights drawn from escalation experiences to inform enhancements aimed at increasing reliability and improving the customer experience across all cloud offerings.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mastery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to drive initiatives that enhance system observability and operational resilience while promoting cross-team understanding of operational processes and impacts on customer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the adoption of observability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monitoring strategies and enabling real-time insights to inform proactive incident response and root cause investigations.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engineering team during incident mitigation, applying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rapid iteration on solutions and fostering an environment of continuous improvement and learning at all levels.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feedback into service management practices, enhancing the incident management lifecycle with a focus on improving both internal processes and customer satisfaction outcomes within the cloud services division.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a technical authority, utilizing extensive experience in cloud operations to guide team efforts in addressing high-stakes incidents, reinforcing a culture of accountability and excellence in service provision.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organizational agility through strategic alignment of resources and efforts, positioning teams to respond effectively to unexpected challenges in the dynamic cloud environments.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robust incident management strategies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identifying and resolving high-impact service disruptions while maintaining optimal performance across cloud services and ensuring user satisfaction through effective communication.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automation frameworks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operations and enhance system performance, significantly reducing manual workloads and enabling teams to dedicate more time to critical projects and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engineers to articulate customer needs and translate them into actionable development plans, fostering a product environment tailored to market demands and ensuring product viability.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scalable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application development and deployment cycles while mitigating risks associated with multi-cloud infrastructures and ensuring high availability.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advanced troubleshooting methodologies to diagnose and resolve complex technical issues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recovery time and reinforcing system security and integrity with rigorous process adherence.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comprehensive documentation for incident response protocols, enhancing team onboarding processes and establishing a clear knowledge base that empowers team members to excel in their roles.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high-level meetings with stakeholders to review ongoing projects and escalate obstacles, ensuring that potential issues were addressed proactively to maintain project timelines and stakeholder confidence.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ITIL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within incident management processes, introducing efficiencies that improved response times and overall team effectiveness while aligning with industry best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knowledge sharing within the team by presenting findings from incident analyses and system reviews, cultivating a culture of continuous learning and improvement that benefited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oversee project workflows, ensuring milestones were consistently met while incorporating feedback loops that informed ongoing development efforts and enhanced responsiveness to change.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metrics and performance benchmarks for tracking progress and identifying areas for improvement across engineering initiatives, translating quantitative insights into actionable recommendations for operational changes.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communications during critical incidents, providing real-time updates and facilitating informed decision-making processes, ensuring all parties were aligned and equipped with up-to-date information.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