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IT professional with over 11 years of experience in software development, specializing in web and mobile applications with an emphasis on Cloud DevOps. Proven expertise in automating deployment processes and configuring cloud architecture for high-availability applications while ensuring compliance with security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Terraform, Ansible, CloudFormation, HashiCorp Vault,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Node.js, Spring Boot,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DevOps Tools:</w:t>
      </w:r>
      <w:r w:rsidRPr="009C6822">
        <w:rPr>
          <w:rFonts w:ascii="Roboto Light" w:eastAsia="Roboto Light" w:hAnsi="Roboto Light" w:cs="Roboto Light"/>
          <w:sz w:val="20"/>
          <w:szCs w:val="20"/>
        </w:rPr>
        <w:t xml:space="preserve"> Jenkins, GitLab, Maven, Gradle, New Relic, SonarQube, ELK Stack, Chef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 Oracle, MS SQL Server, MongoDB, Redis,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 &amp; Scripting:</w:t>
      </w:r>
      <w:r w:rsidRPr="009C6822">
        <w:rPr>
          <w:rFonts w:ascii="Roboto Light" w:eastAsia="Roboto Light" w:hAnsi="Roboto Light" w:cs="Roboto Light"/>
          <w:sz w:val="20"/>
          <w:szCs w:val="20"/>
        </w:rPr>
        <w:t xml:space="preserve"> Linux, Unix, Windows, Bash, PowerShell, Shell Scripting, Docker Swarm, OpenShift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of applications in both cloud and on-premise environments, optimizing the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configuration management and application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effort and improving system operational efficiency through effective scripting and automation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assess application performance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monitoring, proactively troubleshooting and optimizing resources in cloud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compliance with security standards, resulting in robust and reliable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backup, failover, and disaster recovery procedures tailored for cloud environments, ensuring business continuity and optimal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coordinated end-to-end workflows including source code management, build automation, and deployment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enhancing the microservices delivery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execution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migration plans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transitioned workloads from legacy data centers to dynamic cloud structures, improving cost efficiency and system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application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enabling communication across services in a microservices architecture and fostering seamless integration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vulnerability assessments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mitigation plans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on industry best practices, significantly enhancing overall network and data security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automating the deployment, scaling, and management of containerized applications, increasing flexibility and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development teams to ensure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industry regulations, enhancing security protocols across software development processes and service delivery.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reviews and proof of concepts for cloud-based solutions, driving discussions on highly available system designs and innovative feature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testing and troubleshooting for on-premise and cloud deployments, ensuring effective identification and resolution of issues impacting service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and ensuring data integrity across enterprise applications with a focus on performance tuning.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guidance to junior engineers, fostering an environment of continuous learning and collaboration to enhance team capabilities and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scalable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modular application development and reducing cycle times for feature updates and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application performance tuning and optimization practices that 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compliance checks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development using Agile methodologies, conducting sprint planning and retrospective meetings which led to more effective workflow management and project transparency among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deployment of services and thereby increasing deployment frequency and project efficiency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the security posture of applications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into the development lifecycle, ensuring adherence to industry security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system health checks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dynamically monitoring system performance and making adjustment recommendations based on empirical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ingestion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with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streamlined data flow and processing efficiency through automated data transformations.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implementation of cloud resource provisioning and management, automating networking configurations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interactive, real-time dashboards for monitoring application performance and infrastructure health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immediate visibility into operational metrics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REST APIs and integration with third-party services, ensuring robust communication within microservices ecosystems while maintaining API versioning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data access and entry in web applications, employing advanced query optimization techniques to improve overall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team members, fostering a culture of automation, continuous integration, and continuous delivery throughout software development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