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11 years in designing, developing, and deploying web and mobile applications. Skilled in cloud integration, application architecture, and security compliance, leveraging a deep understanding of both front-end and back-end technologies, including React and Go.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JavaScript, TypeScript, Python, Bash, PowerShell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Azure,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CloudFormation, Ansible, CI/CD, Serverless,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JSON, XML, API, Messaging Queues, Middleware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 Actions, Prometheus, Grafana, Splunk,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CompTIA Security+, Identity Access Management, Encryption, Vulnerability Assessment, Firewall Management, Monitoring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backend APIs to enhance functionality within the ARS Cloud Environment while adhering strictly to compliance and security standards for sensitive defense prototypes.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with backend services to deliver seamless user experiences, documenting processes thoroughly to ensure maintainability and clarity for future reference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cloud-native services for identity and access management, significantly improving the security posture of applications hosted in the cloud by implementing stringent access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cloud migration initiatives which included rehosting, refactoring, and deploying applications to the cloud, leading to improved scalability and operational efficiency across several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all integration workflows, ensuring that stakeholders were kept informed of environment-specific requirements and technical configurations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collaborative work environment by communicating effectively between development teams and stakeholders, helping to bridge gaps in understanding and ensure project goals were aligned across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the health and performance of integrated applications, allowing proactive identification and resolution of issues before they impacted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troubleshooting routines for integration issues, applying root-cause analysis techniques to develop long-term remediation strategies and ensuring continuous service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overall development efficiency and product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for network security and compliance within cloud environments, remaining current with industry trends and regulations to mitigate risks associated with cloud computing and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Infrastructure-as-Code deployments, streamlining provisioning processes and enabling repeatable infrastructure setups which significantly reduced deployment times and minimized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maintenance of performance and stability by developing end-to-end tests for applications, ensuring that integrations performed reliably under various conditions and scenarios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and workshops to uplift junior engineers and project team members, enhancing their skills in cloud technologies and integration practices for overall team capability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effective software configuration management practices, using algorithms to manage system changes, reduce variance, and maintain a stable software environment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design and implementation of disaster recovery plans for critical applications, ensuring data integrity and availability through proactive management and effective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high-performance front-end components, ensuring adherence to best practices in coding and user interface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backend services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transfer and functionality across applications while keeping the user experience optimized.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adopting Agile methodologies, contributing to regular sprints and reviews to pledge collaborative team efforts towards meeting project milestones within deadlines and budget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architecture and integration processes, providing clear instructions and maintaining a knowledge base to facilitate onboarding and improve team efficiencies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cloud-based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seamless integration and deployment while minimizing time-to-market for key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containerization and orchestration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development processes and enhancing deployment workflows through reusable components and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robust security practices, ensuring that products met compliance requirements and protected against vulnerabilities, employing tools for scanning and remediation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application logic and realtime data processing efforts in collaboration with data engineering teams for analytical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leading efforts to identify bottlenecks and improve response time for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code reviews, ensuring that various integration and development standards were upheld, while fostering a culture of quality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sharing best practices in coding, integration, and collaborative project workflows, significantly enhancing team productivity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DevOps initiatives, contributing to successful augmentation of toolsets and processes that bolstered deployment reliability and improved integration efficiency for existing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