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developing innovative web and mobile applications. Proven leader capable of designing architectures for scalable platforms, proficient in modern frameworks including React, Node.js, Django, and Laravel. Strong communicator and collaborator with a focus on translating business needs into technical solutions while ensuring data security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PHP, Java,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Django, Laravel, Angular, Vue.js,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DigitalOcean, Heroku, Firebase, CloudFormation,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MongoDB, PostgreSQL, Redis, Cassandra, MySQL, Firebase Realtime Database,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Webpack, Babel, Postman, Insomnia,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architectures for web platforms at iVision, enhancing user engagement and operational efficiency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small team of developers at iVision, mentoring them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ensuring high-quality code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at iVision to translate business requirements into technical features, applying strong analytical skills to define the product roadmap closely aligned with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continuous integration and delivery pipelines that allowed for rapid iterations and improved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at iVision that facilitated communication between frontend and backend systems, ensuring smooth data flow and integrity across platforms, while adhering to industry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and testing API endpoints, contributing to a more robust integration process which enhanced overall service reliability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for applications at iVision by employing performance monitoring tools and libraries, which resulted in a smoother user experience and improved response times even under high traffic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security and data privacy in software design, leveraging cloud service capabilities at iVision to safeguard sensitive user information and maintain compliance with relevant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communication with stakeholders at iVision to align on project objectives, showcasing adaptability and the ability to negotiate on technical feasibility, ensuring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code audits at iVision, enforcing coding standards and performance benchmarks, resulting in higher maintainability and reduced bugs in long-term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features for real-time communication between customers and cleaning staff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enhancing the customer experience at iVision by providing timely updates and notifications.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technical team in implementing CI/CD processes at iVision, reducing overall deployment times through automation and streamlined workflows while encouraging a culture of innovation and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at iVision for ongoing development efforts, establishing a knowledge base that facilitated onboarding, collaboration, and knowledge sharing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to inform strategic decision-making at iVision, ensuring the technical stack evolved with industry advancements and aligned with company growth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development practices at iVision, fostering a collaborative environment that increased productivity and adaptability to shifting project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at Google in developing and maintaining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performance and user interface consistency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design and develop high-availability systems, ensuring seamless integration of API services and cloud functionalities within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and maintainable web solutions tailored to user needs and technological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series of microservices architectures during my tenure at Google, allowing for greater flexibility in deploying new features and enhancing system scalability across project portfolios.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initiatives at Google,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build processes and improve application load times significantly for user-centric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methodologies at Google to drive projects efficiently through iterative feedback cycles and continuous integration practices that improved release management timelines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at Google, fostering an environment of growth and knowledge sharing, ultimately strengthening the technical team's capabilities and camaraderie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communications at Google to interpret requirements and translate them into technical specifications that align with project goals and enhance user satisfaction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cutting-edge technologies and frameworks during my time at Google, ensuring the technical stack remained competitive and relevant in adapting to user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refactoring initiatives at Google to improve system modularity and simplify testing procedures, thereby enhancing overall code quality and maintainability for future developers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reliable applications focusing on improving user engagement and retention through effective use of analytics and feedback at Google, making data-driven product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global initiatives aimed at improving software reliability through proactive monitoring and troubleshooting at Google, ensuring timely resolutions to potential issues before affecting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