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designing and implementing integration solutions, specializing in Boomi AtomSphere, cloud integration, and API development. Proven track record in leading complex integration projects with strong expertise in ERP, CRM, and HRIS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Boomi AtomSphere, Informatica, MuleSoft, Apache Camel, Talend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 SOAP, XML, JSON, XSLT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Oracle, MySQL,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Protocols:</w:t>
      </w:r>
      <w:r w:rsidRPr="009C6822">
        <w:rPr>
          <w:rFonts w:ascii="Roboto Light" w:eastAsia="Roboto Light" w:hAnsi="Roboto Light" w:cs="Roboto Light"/>
          <w:sz w:val="20"/>
          <w:szCs w:val="20"/>
        </w:rPr>
        <w:t xml:space="preserve"> OAuth, JWT, SSL, HTTPS, SFTP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Docker, Kubernetes,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C#, Python, Ruby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various integration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Boomi AtomSphere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its capabilities to connect diverse applications and streamline daily business processes across different departments and services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business stakeholders to gather requirements and develop technical specifications, ensuring alignment between integration capabilities and organizational objectives while addressing stakeholder needs comprehensively.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multiple integration processes, connectors, and APIs, focusing on automation and reliability, which significantly improved inter-system data flow and minimized manual work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 and SOAP APIs for seamless data integration between internal and external systems while ensuring adherence to industry standards and best practices for web services development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Boomi Atoms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Molecules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multiple environments, optimizing performance and ensuring high availability of integration workflows for production-level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debugged, and resolved complex integration issues in production environments, collaborating with cross-functional teams to deliver quick resolutions, thereby minimizing downtime and impacting business operations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mapping, transformation, and routing logic within integration processes to ensure data integrity and consistency across various systems and applications in the enterprise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integration scenarios, including unit testing and integration testing, to validate end-to-end functionality and ensure adherence to specifications before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documentation for integration architectures, workflows, and processes, including operational guides and maintenance manuals for internal teams and project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contributed to continuous improvement initiatives for integration best practices, leading to enhanced quality and efficiency across team projects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security practices and standards in all integrations through the implementation of authentication and authorization protocols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safeguarding sensitive data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code repositories and collaborating on integration projects with multiple developers, ensuring version control and deployment consistency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sessions for junior developers,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Boomi AtomSphere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techniques, fostering a culture of learning and professional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industry trends in cloud integration, data management, and API development, applying this knowledge to propose innovative solutions that improved overall integration efficiency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CI/CD pipeline integration for automated deployment of integration solutions, enhancing operational efficiency and reducing time to market for new integrations smoothly.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supported innovative software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chiefly on web and mobile applications while honing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integration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over the years.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to define project requirements and deliver high-quality software solutions that aligned with business goals and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integration patterns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various integration tools, showcasing the ability to design cohesive and maintainable integration architectures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APIs, enhancing operational workflows and business integration capabilities 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and solved complex system integration problems, utilizing strong debugging skills and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enhancing the reliability of deployed solutions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sessions, advocating for best practices in API design and integration, contributing to the team's commitment to high-quality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middleware solutions and contributed knowledge about integration technologies that streamlined data flows between systems and applications in the enterprise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stability after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 responses to system outages and ensuring minimal impact on end-users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for integration solutions, aligning with stakeholder expectations and confirming that all business requirements were fulfilled with accuracy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coding standards and applied agile practices uniformly to all projects, fostering collaboration and enhancing product delivery timelines and quality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to develop and execute on product roadmaps that included integration initiatives, providing strategic insights on technology trends and project timelines across product 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software engineers and interns on integration practices,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importance of software quality, empowering the next generation of developers with essential skills and knowledge.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