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developing secure and scalable backend systems for web and mobile applications. Expertise in system architecture, cybersecurity compliance, and Agile methodologies. Proven track record in working with DoD systems and technically complex environments, driving innovation and optimizing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Node.js, Django, Flask, Express.js,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Kubernetes, AWS, Azure, Git,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STIG Compliance, RMF, OWASP, ISO 27001, NIST Framework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Development &amp;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Designed and implemented robust server-side logic and APIs for Socium, enhancing system integration between DoD and external mission partner platforms with a focus on scalability and security.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Architecture &amp;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Contributed to the architectural designs aligning with DoD guardrails, ensuring the sustainable development of workflows and orchestrations for complex data management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