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Backend Software Engineer with over 11 years of experience in software development, focusing on building robust web and mobile applications. Proficient in Go, TypeScript, and Python with a passion for AI technologies. Proven expertise in architecting systems for performance and scalability, along with a commitment to producing high-quality code and fostering team collaboration.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TypeScript, Python, Java, JavaScript, Ruby,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Postgres, Redis, MongoDB, Cassandra, MySQL, SQLite,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Cloud, AWS, Azure, Heroku, DigitalOcean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Apache Mesos, Helm, OpenShift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Express.js, Django, FastAPI, Flask, Spring Boot, Ruby on Rails, Hibernate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Slack, Notion, Git, JIRA, Confluence, CI/CD, Terraform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backend systems serving millions of users with a focus on high performance and reliability while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core service development, resulting in improved system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across cross-functional teams, defining and refining architectural design standards that elevate back-end system security,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new features that significantly enhance user experiences, prioritizing maintainability and performance through rigorous testing and code reviews.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existing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caching to optimize database interactions, which resulted in improved application responsiveness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incorporated innovative AI technologies into development practices, driving productivity enhancements across teams by adopting automation tools and machine learning libraries.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ongoing growth and development of team members by sharing knowledge and providing constructive feedback during code reviews and collaborative programming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managing data, implementing indexing strategies and optimizations that reduce query times, while adhering to best practices in database security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system of best practices for asynchronous communication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an efficient and transparent work environment for all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periodic architectural reviews and performance tuning sessions that have led to discernible improvements in system reliability and user experience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new technologies within the company, remaining current with industry trends, and integrating emerging tools for better efficiency and effectiveness in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CI/CD pipelines using quality tools, leading automation efforts that reduced time to production while increasing deployment frequency and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scalable cloud solutions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resilience and providing a robust disaster recovery plan.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microservices architecture that enabled independent deployments and scalability, driving a culture of accountability and ownership over individual components of the overall system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open-source community by sharing solutions and best practices related to back-end development, positively impacting the community and enhancing personal sense of fulfillment.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flexibly to changes in project scope and requirements, demonstrating resilience and a solution-oriented mindset while continually meeting project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back-end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the systems built could scale effectively with an increasing user base, while maintaining stability and performance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translate business requirements into technical specifications, resulting in well-defined roadmaps for new feature releases and improvements in pipeline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testing frameworks, incorporating automated testing and peer reviews that significantly reduced bugs in production and increased overall software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APIs for diverse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performance and seamless integration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front-end developers to define clear interaction models and APIs, enhancing the overall architecture and communication channels of the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integrated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into existing systems, providing innovative solutions that ensure use-case fit while maintaining performance benchmarks.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reviews of external libraries and dependencies, assessing compliance with security standards and actively contributing to discussions on tech stack improvements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community of practice groups to stay informed on emerging technologies and methodologies that promote better development practices and workflow optimizations.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migration of legacy systems to modern frameworks, navigating technical challenges while ensuring minimal disruption to business operations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data analytics to evaluate system performance, making informed adjustments to back-end configurations which enhanced operational efficiencies and reliability of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continuous improvement, encouraging team participation in hackathons and innovation initiatives that lead to creative problem-solving and fresh ideas.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clear and comprehensive documentation for all development processes and systems, improving team knowledge transfer and reducing onboarding times for new employees.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