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over 11 years of experience specializing in backend development for scalable applications. Expertise in Rust and modern machine learning frameworks, driving innovation in the Voice AI space. Proven track record of designing robust data systems and implementing efficient solutions enhancing system performance within a fast-paced work environment.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Rust, Python, JavaScript, C++,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TensorFlow, PyTorch, FastAPI,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 &amp; Tools:</w:t>
      </w:r>
      <w:r w:rsidRPr="009C6822">
        <w:rPr>
          <w:rFonts w:ascii="Roboto Light" w:eastAsia="Roboto Light" w:hAnsi="Roboto Light" w:cs="Roboto Light"/>
          <w:sz w:val="20"/>
          <w:szCs w:val="20"/>
        </w:rPr>
        <w:t xml:space="preserve"> PostgreSQL, MongoDB, Redis, Apache Kafka, Apache Spark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Infrastructure:</w:t>
      </w:r>
      <w:r w:rsidRPr="009C6822">
        <w:rPr>
          <w:rFonts w:ascii="Roboto Light" w:eastAsia="Roboto Light" w:hAnsi="Roboto Light" w:cs="Roboto Light"/>
          <w:sz w:val="20"/>
          <w:szCs w:val="20"/>
        </w:rPr>
        <w:t xml:space="preserve"> AWS, GCP, Docker, Kubernetes,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 &amp; Protocols:</w:t>
      </w:r>
      <w:r w:rsidRPr="009C6822">
        <w:rPr>
          <w:rFonts w:ascii="Roboto Light" w:eastAsia="Roboto Light" w:hAnsi="Roboto Light" w:cs="Roboto Light"/>
          <w:sz w:val="20"/>
          <w:szCs w:val="20"/>
        </w:rPr>
        <w:t xml:space="preserve"> gRPC, REST, WebSocket, HTTP/2, GraphQL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efficient backend services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ingestion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cataloging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improving access to essential datasets for machine learning applications while ensuring data integrity and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transformation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performance for handling large-scale datasets, while collaborating with research teams to tailor solutions to specific project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framework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optimizing ML training workflows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computational resource utilization, enhancing the throughput of new models and decreasing latency across the board as scalability needs increased.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reusable code libraries for services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speech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module interoperability and performance, and reducing time to deploy new features in alignment with strategic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Debugged complex system interactions involving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scheduling, and database queries, rapidly resolving issues that improved overall system reliability and end-user experience while driving team initiatives forward.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introducing efficient architectures that improved the accuracy of predictability related to voice recognition tasks.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introduce new features into production, ensuring a smooth deployment process while applying rigorous testing methodologies to maintain quality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DataOps to refine data handling processes, significantly improving the efficiency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querying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access methodologies that enhanced overall data retrieval times across all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employed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code effectively, ensuring a streamlined development process that facilitated collaboration and agile methodologies across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weekly team meetings to discuss current projects and technological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voice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shared learning and continuous skill enhancement.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emerging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methodologies, integrating them into existing workflows that broadened the team's technical capabilities and adaptability to changing industry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an environment of continuous learning through workshops, contributing personal time for team training sessions focused on advancements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development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performance metrics to optimize backend processes, leading strategic discussions on enhancements that would provide immediate impacts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system performance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key result areas for backend projects that aligned with broad company objectives, ensuring that every development effort contributed meaningfully to organizational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the integration of innovative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technology stacks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projects, significantly contributing to the modernization of systems and the overall architectural direction.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backend services for various high-traffic applications, demonstrating versatility in using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fostering inter-team collaborations for streamlined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the efficiency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by creating automated scripts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significantly reduced manual workloads and improved data reconciliation across numerous sources.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by rigorously analyzing and debugging complex interactions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backend services, ensuring seamless function under load for production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features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real-time audio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engaging with cross-functional teams to maintain consistent performance and foster innovative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developing training data pipelines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accuracy and reliability of analytics and predictions made by various products across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management to outline key capabilities for upcoming products, using insights from backend performance metrics to improve user-oriented solutions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extensive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reviews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mentoring of junior developers, fostering a culture of quality and continuous improvement to elevate team capabilities and code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full software development lifecycle, from requirements gathering through development and deployment, fostering a collaborative environment among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development tools and methodologies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workflows and enhance production readiness for backend services, creating a more efficient development framework.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logging and monitoring solutions for backend services, facilitating proactive performance tuning and the identification of important trends over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version control of code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adherence to best practices in collaboration, code quality, and resource management across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and integrated cutting-edge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development processes, achieving improved scalability and resource management in application deployment.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