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Ruby on Rails, RESTful APIs, and PostgreSQL. Adept at working collaboratively and effectively communicating across teams to drive impactful solutions for modern workplace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Jenkins, Heroku,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TDD, CI/CD, REST, API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user management processes in a B2B SaaS environment, enhancing the end-user engagement with workplace programs significantly over tenure.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and maintain high-performance APIs, ensuring seamless integration with frontend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client-side frameworks to deliver robust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reviews, emphasizing maintainability and clarity, contributing to a collaborative codebase that supports rapid development cycles and consistent programming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relational data effectively, leveraging indexing and optimization techniques to improve query performance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systematically updating legacy code for improved performance, resilience, and compliance with contemporary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while reducing downtime during production releases across multiple application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quality through comprehensive unit testing and validation processes within the software development lifecycle of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code optimization on existing applications, applying state-of-the-art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troubleshoot performance bottlenecks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an automated deployment strategy that facilitated frequent and reliable releases across various environments, minimizing disruption for end-users during major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contributing to sprint planning and review processes, ensuring alignment with business goals and customer feedback in feature prioritization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team,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API design, fostering a culture of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ensuring that all stakeholder input was vital to the development and enhancement processes of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microservices architecture, decoupling services for improved scalability and maintainability, effectively distributing workloads and optimizing system resources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code changes effectively, collaborating with team members through feature branches and pull requests to streamline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automate server management and deployment processes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performance, security, and availability of multiple services across the AWS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variety of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dynamic environment where real-time updates significantly enhanced user engagement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technical requirements and contribute to the architecture of scalable applications, facilitating communication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several services and applications to a microservices-based architecture, significantly improving application maintainability, and enabling independent deployment cycles for different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and code reviews, ensuring the integration of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development of several sequential and iterative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feature-rich interfaces, creating responsive designs that maximize usability across devices while collaborating with UX teams for aesthetic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create efficient service endpoints, optimizing data communication between front-end applications and backend systems to ensure smooth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designing complex queries and schema optimizations to maintain performance even as data volumes increased, ensuring fast response times for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increase the security of applications, actively participating in threat modelling and implementing measures to protect user data and company assets during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explore and integrate modern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operational efficiency and ensuring stable runtime environments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analysis and refactoring of legacy code, enhancing the scalability and reliability of several key applications that played a vital role in the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sessions within the engineering team, mentoring peers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developing effective strategies for browser compatibility and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teams to customize features based on feedback, constantly iterating on product offerings to ensure that they meet the business needs and provide maximum ROI.</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