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Backend Engineer II with 11 years of comprehensive experience in software development focused on web and mobile applications. Proficient in Java, Spring Boot, and MyBatis. Possess extensive skills in containerization, microservices, and emerging technologies, including Large Language Model Operations and Kotlin for mobile applications. Adept at collaborating with cross-functional teams and engaging in agile methodologies to deliver high-quality software solutions aligned with business objectives.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and Frameworks:</w:t>
      </w:r>
      <w:r w:rsidRPr="009C6822">
        <w:rPr>
          <w:rFonts w:ascii="Roboto Light" w:eastAsia="Roboto Light" w:hAnsi="Roboto Light" w:cs="Roboto Light"/>
          <w:sz w:val="20"/>
          <w:szCs w:val="20"/>
        </w:rPr>
        <w:t xml:space="preserve"> Java, Python, Kotlin, JavaScript, Node.js, Go, Dart,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w:t>
      </w:r>
      <w:r w:rsidRPr="009C6822">
        <w:rPr>
          <w:rFonts w:ascii="Roboto Light" w:eastAsia="Roboto Light" w:hAnsi="Roboto Light" w:cs="Roboto Light"/>
          <w:sz w:val="20"/>
          <w:szCs w:val="20"/>
        </w:rPr>
        <w:t xml:space="preserve"> Spring Boot, MyBatis, React, Angular, Vue.js, Express.js,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and Cloud Technologies:</w:t>
      </w:r>
      <w:r w:rsidRPr="009C6822">
        <w:rPr>
          <w:rFonts w:ascii="Roboto Light" w:eastAsia="Roboto Light" w:hAnsi="Roboto Light" w:cs="Roboto Light"/>
          <w:sz w:val="20"/>
          <w:szCs w:val="20"/>
        </w:rPr>
        <w:t xml:space="preserve"> Docker, Kubernetes, AWS, Azure, Google Cloud Platform, Terraform, OpenShift,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and Messaging Technologies:</w:t>
      </w:r>
      <w:r w:rsidRPr="009C6822">
        <w:rPr>
          <w:rFonts w:ascii="Roboto Light" w:eastAsia="Roboto Light" w:hAnsi="Roboto Light" w:cs="Roboto Light"/>
          <w:sz w:val="20"/>
          <w:szCs w:val="20"/>
        </w:rPr>
        <w:t xml:space="preserve"> Kafka, RabbitMQ, MongoDB, PostgreSQL, MySQL, Redis, Elasticsearch,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Mobile Technologies:</w:t>
      </w:r>
      <w:r w:rsidRPr="009C6822">
        <w:rPr>
          <w:rFonts w:ascii="Roboto Light" w:eastAsia="Roboto Light" w:hAnsi="Roboto Light" w:cs="Roboto Light"/>
          <w:sz w:val="20"/>
          <w:szCs w:val="20"/>
        </w:rPr>
        <w:t xml:space="preserve"> Flutter, Android, iOS, React Native, Xamarin, NativeScript, Swift, Objective-C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RESTful APIs to enhance system efficiency, ensuring robust interactions among resources with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while adhering to best practices in coding standards throughout all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bilingual teams, addressing and troubleshooting technical issues promptly, thus enhancing software delivery timelines and overall product performance through collective problem-solving.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sharing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related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MyBatis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a collaborative environment that fostered continuous learning and professional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automated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for backend services to maintain quality assurance and streamline the deployment process for faster product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scrum meetings and agile ceremonies, engaging with cross-functional teams to clarify requirements and scope for several high-impact projects aimed at improving user experience on digital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code reviews to ensure compliance with established coding standards, enhancing the team's collective output and maintaining code quality across various projects and internal repositories.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technical documentation in alignment with team guidelines, ensuring that all code and system architectures were properly recorded for future reference and onboarding purposes.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containerization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agile deployment processes, thereby improving the development and operational aspects of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discussions regarding the latest trends in enterprise mobility management and supply chain optimization, ensuring that the team's solutions remained current and competitive.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Bitbucket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managing project repositories and coordinating code integration efforts to enhance team collaboration efforts throughout project lifecycles.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performance bottlenecks in existing applications, drawing on extensive experience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and rectify issues while ensuring seamless user interactions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modular microservices architectures that facilitated scalability and ease of maintenance, employing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optimal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system metrics to propose effective enhancements, liaising with both development and design teams to implement changes that align strategically with overall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regular security audits and applied best practices to ensure the integrity and confidentiality of user data in compliance with industry regulations during software development lifecycles.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the transition process from monolithic to microservices architectures, harnessing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enable asynchronous communication and improve system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primarily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both user interface responsiveness and backend performance through optimized code and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Flutter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user experiences while collaborating with cross-functional teams on design and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software delivery process to achieve efficient and reliable deployments for multiple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development practices, participating in sprint planning and retrospectives, while maintaining open lines of communication with both technical and non-technical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to ensure best practices were adhered to, focusing on enhancing code maintainability and reliability through collaborative discussions of design patterns and architectural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debugging complex applications by analyzing logs and performance metrics, swiftly addressing defects to assure minimal disruptions during operational peak periods.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of cloud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resilience, scalability, and performance across various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 processing capabilities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pipelines, fostering improved data reliability and accuracy throughout different subsystems for data retrieval and processing.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teams to ensure seamless integration of front-end functionalities with backend systems, cementing a consistent and user-friendly experience across all digital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insights into enterprise mobility management and the development of microservices solutions to ensure team alignment on project goals and future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 suites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robust performance and functionality across backend services, thus minimizing the risk of defects and enhancing software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solutions based on business requirements, employing industry-standard methodologies and frameworks that allowed for seamless scaling during fluctuating user demands.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