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Automation Architect II with over 11 years of experience in software development, specializing in the design and implementation of automation processes, architectures, and solutions for complex systems in logistics and warehouse management. Proficient in various programming languages, automation frameworks, and enterprise software systems, with a strong focus on developing scalable and maintainable solutions. Demonstrates exceptional analytical skills and a proven ability to collaborate effectively with cross-functional teams to drive automation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Frameworks:</w:t>
      </w:r>
      <w:r w:rsidRPr="009C6822">
        <w:rPr>
          <w:rFonts w:ascii="Roboto Light" w:eastAsia="Roboto Light" w:hAnsi="Roboto Light" w:cs="Roboto Light"/>
          <w:sz w:val="20"/>
          <w:szCs w:val="20"/>
        </w:rPr>
        <w:t xml:space="preserve"> Selenium, Appium, Jenkins, Maven, Apache Ant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Enterprise Software &amp; Systems:</w:t>
      </w:r>
      <w:r w:rsidRPr="009C6822">
        <w:rPr>
          <w:rFonts w:ascii="Roboto Light" w:eastAsia="Roboto Light" w:hAnsi="Roboto Light" w:cs="Roboto Light"/>
          <w:sz w:val="20"/>
          <w:szCs w:val="20"/>
        </w:rPr>
        <w:t xml:space="preserve"> WMS (Warehouse Management System), WCS (Warehouse Control System), PLC Technologies (Siemens, Rockwell), JDA WMS, Labor Management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XML, EDI, RESTful APIs, SOAP,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Methodologies:</w:t>
      </w:r>
      <w:r w:rsidRPr="009C6822">
        <w:rPr>
          <w:rFonts w:ascii="Roboto Light" w:eastAsia="Roboto Light" w:hAnsi="Roboto Light" w:cs="Roboto Light"/>
          <w:sz w:val="20"/>
          <w:szCs w:val="20"/>
        </w:rPr>
        <w:t xml:space="preserve"> Agile, Scrum, FMEA, ITIL, COBIT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automation architectures, leading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streamline warehouse operations and improve system interoperability according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automation processes and interface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efficient, scalable automation solutions for logistics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the automation processes, ensuring the latest architectural standards are adhered to while facilitating seamless onboarding of new team members 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guiding principles for software design by establishing best practices for coding and testing, significantly improving the maintainability and performance of automation applications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workflows, reducing deployment times and ensuring consistency of software releases across multiple production environments to support agile business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provided detailed analysis to identify bottlenecks or areas for improvement, directly contributing to an enhanced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user acceptance testing (UAT) for new automation solutions, gathering direct feedback from stakeholders and ensuring all requirements were met prior to deployment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development teams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building automation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competency and fostering a culture of continuous improvement in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gaps in automation processes, proposing detailed solutions and corrective actions that facilitated a smoother workflow across various operational teams, addressing technical challenges head-on.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operations teams to understand business needs, translating these insights into actionable automation strategies that maximized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current enterprise business contexts and trends, adapting automation frameworks to align with evolving business strategies and technological advancements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metrics and assessments on project status and team performance to stakeholders, ensuring transparency and alignment with business goals while maintaining high project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management activities,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Americold's Project Management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timely delivery of automation solutions aligned with business objectives and operational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and measurable functional specifications for automation software, which aided in better understanding of requirements and more effective development across teams with varying expertise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diligently on automation of data flows and material handling systems, creating advanced integration solutions to maximize operational efficiency within warehousing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design software solutions that integrate seamlessly with existing systems, ensuring robust data flow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automation solutions at scale, engaging in end-to-end testing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iterative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software design documentation that mirrored technical requirements and business needs, streamlining communication between technical and non-technical stakeholders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resolve software defects during both pre-production and live operational stages, ensuring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support in deployment strategies for complex automation systems, significantly reducing downtime and ensuring high availability of business-critical applications after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monitoring of newly deployed applications, analyzing usage data and system metrics to explore potential enhancements and optimizations for business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solid working knowledge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continuous integration and deployment automation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business process analysis, assisting in refining change management practices that enhanced the overall performance of logistics solutions within the enterprise.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improvement initiatives by employing lean principles, focusing on removing waste and enhancing value delivered through integrated software systems and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documented all operational risks associated with software changes, preparing corrective action plans to mitigate potential disruptions in service delivery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contingency plans and protocols to ensure business continuity during software deployment cycles, actively coordinating with key stakeholders to mitigate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meetings with cross-functional teams to derive actionable insights and foster collaborative alignment around automation goals and software system integration.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