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Technical Artist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technical artist with 11 years of experience in software development, specializing in game environment creation, pipeline design, and collaboration across diverse teams. Proven track record in implementing core gameplay systems using Unreal Engine and other relevant technologies to enhance user experiences. Adept at mentoring artists and driving production workflows to streamline processes and boost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Development &amp; Engines:</w:t>
      </w:r>
      <w:r w:rsidRPr="009C6822">
        <w:rPr>
          <w:rFonts w:ascii="Roboto Light" w:eastAsia="Roboto Light" w:hAnsi="Roboto Light" w:cs="Roboto Light"/>
          <w:sz w:val="20"/>
          <w:szCs w:val="20"/>
        </w:rPr>
        <w:t xml:space="preserve"> Unreal Engine, Unity, CryEngine, GameMaker Studio, Amazon Lumberyard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C#, JavaScript, GDScript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Shader &amp; Graphics:</w:t>
      </w:r>
      <w:r w:rsidRPr="009C6822">
        <w:rPr>
          <w:rFonts w:ascii="Roboto Light" w:eastAsia="Roboto Light" w:hAnsi="Roboto Light" w:cs="Roboto Light"/>
          <w:sz w:val="20"/>
          <w:szCs w:val="20"/>
        </w:rPr>
        <w:t xml:space="preserve"> HLSL, GLSL, Post-processing, Nanite, Lumen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Perforce, Git, JIRA, Confluence, Blender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Design:</w:t>
      </w:r>
      <w:r w:rsidRPr="009C6822">
        <w:rPr>
          <w:rFonts w:ascii="Roboto Light" w:eastAsia="Roboto Light" w:hAnsi="Roboto Light" w:cs="Roboto Light"/>
          <w:sz w:val="20"/>
          <w:szCs w:val="20"/>
        </w:rPr>
        <w:t xml:space="preserve"> Scrum, Agile, Trello, Slack, Miro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Technical Artist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gameplay features in collaboration with designers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player engagement through interactive environment elements and improved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high-quality production pipelines for environment creation that streamlined asset integration processes and significantly reduced production time across multiple projects using industry-standard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artists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environment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seamless adoption of new workflows and tools while fostering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gameplay designers and engineers to identify and solve technical challenges, delivering robust gameplay solutions that adhered to visual and performance standards of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artists on new tools and workflows, focusing on enhancing usability, scalability, and workflow efficiency while promoting a culture of continuous learning within the art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reviews of technical pipelines and workflows, identifying areas of improvement and implementing solutions that optimized the creation of high-quality game environments and improved asset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feedback, utilizing this information to refine core gameplay mechanics and develop prototypes that align technical capabilities with artistic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Nanite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Lumen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innovating rendering techniques that elevated graphical fidelity and performance standards within game environments, enhancing visual richness and realism for players.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proof-of-concept experiences to explore and validate innovative gameplay ideas, contributing to the ideation phase of audio-visual storytelling within immersive game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early potential issues in the production pipeline, proactively troubleshooting and resolving conflicts that impeded artist workflow and ensuring teams remained on track for milestone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sessions by advocating for technical awareness in art direction, helping to shape project goals amongst a diverse team of artists, engineers, and designers.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improved existing technical workflows utilized for environment asset creation and integration, increasing overall team efficiency by promoting practices that reduced redundancies and inefficiencies in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comprehensive documentation for technical processes and artist tools, aiding in knowledge transfer among team members and creating reference materials to support ongoing training initiatives across departmental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visual optimization strategies using tailored profiling and debugging to enhance in-game performance metrics on diverse platforms effectively, fine-tuning the balance between artistic vision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 meetings, providing technical insight that improved future projects and developed a culture of accountability and excellence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architectural design of user interfaces and gameplay logic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environment elements and assets while mirroring the artistic direction of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rapid prototyping of gameplay ideas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Blueprints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innovative gameplay mechanics that were valuable in pitching new concepts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to implement feedback from user testing phases by making iterative improvements on environmental details, enhancing overall player immersion and emotional connection with game worlds.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compiled reports on technical performance metrics, providing feedback on the efficiency of the development process and ensuring the team's alignment with the quality assurance benchmarks set by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technical and artistic teams to ensure all aspects of game development were harmonized, promoting an environment of collaboration and mutual understanding of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the smooth management of team assets and maintaining the integrity of project files during intense production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