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Application Engineer with 11 years of experience in software development, specializing in web and mobile applications in the process manufacturing sector. Proficient in designing, implementing, and optimizing scalable solutions, emphasizing analytics-driven workflows and industry-specific analytics for O&amp;G, Chemicals, Pharma, and Power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C#, R,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Platforms and Technologies:</w:t>
      </w:r>
      <w:r w:rsidRPr="009C6822">
        <w:rPr>
          <w:rFonts w:ascii="Roboto Light" w:eastAsia="Roboto Light" w:hAnsi="Roboto Light" w:cs="Roboto Light"/>
          <w:sz w:val="20"/>
          <w:szCs w:val="20"/>
        </w:rPr>
        <w:t xml:space="preserve"> AVEVA PI, IP.21, DeltaV, Wonderware, GE Proficy, Databricks, AWS Lambda, Azure ML, Power BI,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Frameworks:</w:t>
      </w:r>
      <w:r w:rsidRPr="009C6822">
        <w:rPr>
          <w:rFonts w:ascii="Roboto Light" w:eastAsia="Roboto Light" w:hAnsi="Roboto Light" w:cs="Roboto Light"/>
          <w:sz w:val="20"/>
          <w:szCs w:val="20"/>
        </w:rPr>
        <w:t xml:space="preserve"> Seeq Workbench, Seeq Organizer, Seeq Data Lab, Django, Flask, Node.js,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and Cloud Technologies:</w:t>
      </w:r>
      <w:r w:rsidRPr="009C6822">
        <w:rPr>
          <w:rFonts w:ascii="Roboto Light" w:eastAsia="Roboto Light" w:hAnsi="Roboto Light" w:cs="Roboto Light"/>
          <w:sz w:val="20"/>
          <w:szCs w:val="20"/>
        </w:rPr>
        <w:t xml:space="preserve"> Azure, AWS, GCP, Hadoop, Spark,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Tools and Techniques:</w:t>
      </w:r>
      <w:r w:rsidRPr="009C6822">
        <w:rPr>
          <w:rFonts w:ascii="Roboto Light" w:eastAsia="Roboto Light" w:hAnsi="Roboto Light" w:cs="Roboto Light"/>
          <w:sz w:val="20"/>
          <w:szCs w:val="20"/>
        </w:rPr>
        <w:t xml:space="preserve"> Time Series Analysis, Feature Engineering, Anomaly Detection, KPI Design, Machine Learning, Data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Project Management:</w:t>
      </w:r>
      <w:r w:rsidRPr="009C6822">
        <w:rPr>
          <w:rFonts w:ascii="Roboto Light" w:eastAsia="Roboto Light" w:hAnsi="Roboto Light" w:cs="Roboto Light"/>
          <w:sz w:val="20"/>
          <w:szCs w:val="20"/>
        </w:rPr>
        <w:t xml:space="preserve"> Agile, Scrum, Jira, Confluence, Git,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Seeq Workbench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Organizer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industry use cases to accelerate time-to-value in process manufacturing projects across O&amp;G and Chemicals.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Packaged solutions with comprehensive documentation and datasets to ensure ease of reuse, enabling partner delivery while maintaining high standards of quality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pilots and scale-out projects, effectively validating solution patterns while overseeing transitions to operational statuses with a focus on customer satisfaction and positive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solutions into clients' enterprise data ecosystems, effectively connecting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security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Industry Principals and Product Management, to prioritize solutions and influence agile roadmaps, ensuring alignment with customer needs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enablement kits utilizing best practices, including deployment guides and reference architectures, which mentored partners and facilitated global delivery in local languages for greater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solution adoption and field feedback, contributing improvement patterns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Seeq’s solution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usability and experience, fostering a culture of continuous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successful KPIs and dashboards that visually communicated complex data insights to stakeholders, effectively articulating value and operational achievements based on robust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and solution logic, enhancing the performance and reliability of analytics-driven workflows critical for process manufacturing.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time series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event detection and asset segmentation to deliver actionable insights for clients in pharmaceutical and chemical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engaged in stakeholder workshops, ensuring technical concepts and solutions were effectively communicated across different organizational levels and technical backgrounds.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high-quality analytics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intended for anomaly detection and predictive maintenance, addressing industry-specific operational challenges and improving ongoing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sales and product marketing teams for pre-sales engagements, providing critical technical support and crafting compelling narratives that highlighted the strengths and usability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keen awareness of industry trends and emerging technologies, ensuring solutions remained cutting-edge and relevant to evolving market requirements while meeting client expectations innovatively.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and enhanced project delivery efficiency through adoption of modern development methodologies in coordination with remote teams across various time zones.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user engagement and experiences significantly while integrating seamlessly with backend processes and cloud storage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setting to drive product development efforts that prioritized customer requirements, focusing on delivering high-quality software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full-cycle software development projects, emphasizing best practices in coding standards while ensuring solutions were optimized for performance and scalability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dynamic user interfaces that enhanced interactivity and responsiveness across various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data processing, leading to improved operational efficiencies and streamlined workflows in complex analytics projects across diverse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various systems, enabling seamless data flow between applications using RESTful APIs and synchronizing with external data sources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 collaboration for project initiatives to ensure comprehensive feedback loops were established for enhanced solution delivery and implementation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database management skills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performance while working with large datasets across various applications and dashboards.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provided constructive feedback to peers, fostering a culture of continuous improvement and technical excellence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testing frameworks that ensured comprehensive coverage of application features, enhancing overall software quality and reliability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new team members in software development methodologies and code best practices, aiding in team cohesion and knowledge sharing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data visualization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impactful reporting to stakeholders, translating complex data trends into actionable insights that informed strategic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