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and results-oriented Application Engineer with 11 years of experience in software development, specializing in web and mobile applications. Comprehensive knowledge of PLC, motion control, robotics, and HMI technologies. Proven ability to secure technical wins through collaborative customer engagement, delivering tailored solutions with a strong understanding of industrial automation systems and programming using C#, C++, and Python. Adept at using cutting-edge tools and technologies to meet the evolving needs of diverse industries.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C++, Python, JavaScript, Java, Swift, TypeScript,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Technologies:</w:t>
      </w:r>
      <w:r w:rsidRPr="009C6822">
        <w:rPr>
          <w:rFonts w:ascii="Roboto Light" w:eastAsia="Roboto Light" w:hAnsi="Roboto Light" w:cs="Roboto Light"/>
          <w:sz w:val="20"/>
          <w:szCs w:val="20"/>
        </w:rPr>
        <w:t xml:space="preserve"> Spring, Angular, React, Node.js, .NET, Django, Flask, EtherCAT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&amp; Control:</w:t>
      </w:r>
      <w:r w:rsidRPr="009C6822">
        <w:rPr>
          <w:rFonts w:ascii="Roboto Light" w:eastAsia="Roboto Light" w:hAnsi="Roboto Light" w:cs="Roboto Light"/>
          <w:sz w:val="20"/>
          <w:szCs w:val="20"/>
        </w:rPr>
        <w:t xml:space="preserve"> PLC, HMI, Motion Control, Robotics, Fieldbus, SCADA, IoT, Industrial Protocols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Jenkins, Kubernetes, Visual Studio, Eclipse, Postman, JIRA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Solutions:</w:t>
      </w:r>
      <w:r w:rsidRPr="009C6822">
        <w:rPr>
          <w:rFonts w:ascii="Roboto Light" w:eastAsia="Roboto Light" w:hAnsi="Roboto Light" w:cs="Roboto Light"/>
          <w:sz w:val="20"/>
          <w:szCs w:val="20"/>
        </w:rPr>
        <w:t xml:space="preserve"> MySQL, MongoDB, PostgreSQL, SQLite, MS SQL Server, Firebase, ElasticSearch,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 Skills:</w:t>
      </w:r>
      <w:r w:rsidRPr="009C6822">
        <w:rPr>
          <w:rFonts w:ascii="Roboto Light" w:eastAsia="Roboto Light" w:hAnsi="Roboto Light" w:cs="Roboto Light"/>
          <w:sz w:val="20"/>
          <w:szCs w:val="20"/>
        </w:rPr>
        <w:t xml:space="preserve"> Collaboration, Problem-Solving, Adaptability, Communication, Customer Engagement, Technical Leadership, Innovation, Teamwork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customers to understand their technical requirements and collaborate on crafting customized solutions, utilizing deep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motion control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HMI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to drive successful implementations and adoption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pre-sales technical discussions, demonstrating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Beckhoff</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products through compelling product demonstrations that highlight key differentiators and provide value propositions tailored to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in developing proposals and technical documentation, ensuring accurate specifications and alignment with customer expectations while leveraging strong project management and organizational skills.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the Regional Sales Team to drive technical initiatives, ensuring alignment of solutions with customers' varied applications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EtherCAT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relevant industrial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ongoing technical support throughout the project lifecycle by anticipating potential challenges and proactively resolving issues, establishing trust and credibility with customers on technical matters.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comprehensive training sessions for clients, empowering them with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Beckhoff</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while promoting the value of innovative automation solutions in their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meticulous records of project activities, customer interactions, and technical resolutions using industry-standard CRM tools, ensuring transparency and continuity in client relationships and support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market research to stay ahead of industry trends related to automation and control technologies, enabling the delivery of cutting-edge solutions that meet evolving customer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collaboration with engineering teams to enhance product capabilities while developing best practices for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HMI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motion control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robotics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diverse environments, promoting system adaptability.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participated in collaborative workshops that showcase technical expertise and drive engagement with prospects, ultimately influencing their decision-making processes in favor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Beckhoff</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Steered efforts in technical troubleshooting by leveraging expertise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diagnose and resolve customer issues efficiently, enhancing user satisfaction and product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innovation by incorporating emerging automation technologies into customer solutions, helping them stay competitive in a rapidly evolving industrial landscape driven by digital transformation.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detailed feedback to product development teams regarding customer requirements, usage patterns, and technology performance, influencing product roadmaps and future iterations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Beckhoff</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discussions with stakeholders to gather insights on technical challenges faced by customers, driving targeted product enhancements that directly contribute to improved customer satisfaction and loyalty.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strong relationships with industry partners by actively participating in conferences and technical forums, sharing knowledge and driving awareness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Beckhoff</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across various sectors.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part of a dynamic team at Google, implementing responsive user interfaces and enhancing user experiences through innovative design and coding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cross-disciplinary teams to streamline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development efficiency and minimizing deployment errors across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optimization of algorithms for automation solutions, leveraging knowledge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drive smart decision-making in industrial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to create robust backend services that effectively handle high-volume requests and improve system performance, ensuring responsiveness and reliability in user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storage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efficient data retrieval and processing that aligns with operational requirements while maintaining data integrity and security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enforcing coding standards while providing constructive feedback to peers, ultimately leading to improved software quality and team cohesion within agile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knowledge sharing sessions within teams, facilitating discussions on best coding practices and innovative software solutions, fostering an environment of continuous learning and professional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development, enhancing UI components and ensuring a seamless integration with backend services, improving overall performance and user engagement in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project management activities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managing timelines and deliverable expectations while maintaining clear communication paths with stakeholders and customers.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guarantee code quality and consistency across various environments, ultimately ensuring that deployments are smooth and efficient.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enhancing the connectivity of industrial devices by integrating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Fieldbus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and protocols, resulting in improved communication and interoperability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stakeholders to define technical requirements, driving the development of product features that meet user needs by utilizing insights gained from direct customer feedback.</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