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software developer with 11 years of experience specializing in web and mobile applications, focusing on UiPath development. Proven ability in collaborating with cross-functional teams to deliver robust software solutions. Keen attention to detail in code quality and design documentation, with a strong foundation in mentoring junior developers and optimizing development processes.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Python, Java, JavaScript, VB.NET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UiPath, .NET Framework, ASP.NET, Node.js, Angular, React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MySQL, MongoDB, PostgreSQL, Oracle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CI/CD, Jenkins,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Selenium, JUnit, Postman, Jest, SonarQube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 APIs, SOAP, Web Services, Microservices, Agile Methodologies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automated workflows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UiPath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efficiency of business processes while collaborating extensively with stakeholders to identify automation opportunities and deliver solutions that increased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adherence to industry standards and best practices, providing constructive feedback to junior developers, thereby improving the overall quality of code and software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architectures for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Programming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and modern development methodologies to create maintainable and efficient software systems that meet user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trained team members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UiPath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strategies, coding conventions, and best practices, fostering a culture of continuous learning and technical skill enhancement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entire application development life cycle, from requirement gathering to deployment, ensuring alignment with project timelines and organizational goals while adapting to changing priorities and scopes.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debugging of applications, utilizing various testing frameworks and environments to identify issues and ensure the delivery of high-quality software solutions to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enhance system performance by conducting performance testing, system analysis, and identifying bottlenecks, directly contributing to improved user experiences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version control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source code, ensuring a collaborative development environment and facilitating efficient code collaboration among team members across multiple development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technical documentation for applications, including design specifications and user guides, enabling ease of understanding and maintenance for both technical and non-technical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frequent communication with project managers and stakeholders to provide updates on development progress, challenges faced, and potential improvements, helping drive projects toward successful completion on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processes and code structures, resulting in enhanced application performance and reduced load times, thereby increasing user engagement and operational efficiency for various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project tasks, enabling the adaptation of plans based on iterative feedback while ensuring the delivery of high-value software features in a timely manner.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application functionality, enabling seamless data transfer between applications and improving overall interactivity and response times across the developed tools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architectural discussions within a multidisciplinary team, ensuring that all members had input in the development of system features while fostering an inclusive decision-making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application performance metrics and analytics tools to monitor and report on software performance, allowing for ongoing optimization and enhancement post-deployment.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user interfaces and developed client-facing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delivering a responsive and dynamic user experience tailored to meet client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continuation of the software integration strategy through the development of robust back-end systems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database management principles to ensure proper data handling and transactions.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product managers, business analysts, and fellow developers to gather project requirements, transforming them into actionable development tasks, thereby streamlining project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user acceptance testing and coordinated beta testing phases with end-users, gathering feedback and ensuring that software solutions aligned with user expectations and functional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server-side development, providing seamless integration with front-end frameworks, and enhancing performance and scalability of the web applications built for various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supported the migration of legacy applications to modern platforms,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which facilitated smoother deployment processes and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maintainable and modular codebases by adhering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 principles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code readability, and reducing technical debt through regular refactoring and code maintenance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application performance metrics and implemented improvements based on usage statistics and user feedback, ensuring continuous enhancement of application features and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daily stand-ups and sprint reviews to track project progress, ensuring alignment with high-level project goals and maintaining focus on key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Drafted and maintained internal documentation for all built systems, including workflow plans and design documents, contributing to knowledge sharing within the engineering team and supporting onboarding new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for end-users and technical staff, ensuring thorough understanding of newly developed systems and tools while promoting a culture of learning and system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self-development by exploring the latest trends in automation and software development, enabling the application of innovative solutions to enhance existing systems and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