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AWS Solution Architect with over 11 years in software development, specializing in web and mobile applications. Proven track record in designing contact center solutions, API integrations, and leveraging cloud technologies including Amazon Connect, enhancing customer success through innovative AI and Salesforce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Amazon Connect, AWS Lambda, AWS CloudFormation, AWS EC2, AWS S3, AWS IAM, Contact Center as a Service (CCaaS)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Node.js, .NET,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Angular, Django, Flask, Express.js, Spring Boot,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SOAP, WebRTC, SIP, API Gateway, OAuth,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DynamoDB, Redis, Elasticsearch, SQL Server,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DevOps, CI/CD, Test-Driven Development (TDD), Version Control (Git), Microservices, Containerization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to client specifications, significantly improving workflow efficiency and customer service metrics while ensuring successful deployment and integration with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technology assessments and ROI analyses for clients migrating to cloud-based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productivity and reducing operational costs across various customer service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business process reviews to identify critical customer requirements, utilizing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design innovative solutions that exceed client expectations and drive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deep architectural discussions with clients, presenting detailed solutions and value propositions for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to optimize consumer interactions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technical teams,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ensuring projects are delivered on time, while maintaining high standards of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key liaison between technical teams and business stakeholders, effectively translating complex technical concepts into understandable terms for non-technical clients, fostering stronger collaboration and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customer training programs and documentation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ensuring users can leverage advanced features and tools effectively to maximize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led presentations for executive stakeholders, showcasing the benefits of advanced contact center technologies and innovative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leading to informed investment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within technical teams, enhancing workflow efficiency and fostering an environment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knowledge of industry trends and emerging technologies in AI and cloud computing, adapting strategies and solutions accordingly to meet evolving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design and development of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different systems, enhancing data exchange and process automation within the contact center ecosystem, resulting in better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and deploying applications, ensuring continuous integration and deployment pipelines function seamlessly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best practice design initiatives for contact centers, practically employing performance metrics to evaluate and optimize technology stacks and processes for client outcomes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leads on enterprise-level projects that required independent decision-making and strategic planning to align solutions with organizational goals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innovative strategies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in developing intelligent solutions that enhance agent productivity and customer interaction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that improved user experience across Google platforms, resulting in higher customer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international teams to design and implement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processing and improving application performance on a global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the development workflows, reduced deployment times, and minimized bugs in production environments through automated testing and monitoring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focusing on integrating cloud services within existing application frameworks, enhancing system efficiency, and allowing the deployment of new features at a faster 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on coding standards and development practices, ensuring adherence to best practices and fostering a culture of continuous learning and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gather requirements and translate them into technical specifications, enabling the development of features that align closely with user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development methodologies to manage projects efficiently while adapting to changing requirements, which improved team productivity and project outcomes across multiple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applications using advanced debugging techniques and tools, which significantly enhanced service reliability and user experience for all web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deploy scalable applications, ensuring high availability and security for user data while fostering innovation in product features based on user feedback and market research.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discuss project progress, sharing insights and collaborating on solutions to overcome challenges, which resulted in better team cohesion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client-server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facilitating rich interactive features and improving application responsiveness under heavy user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APIs ensuring the backend services integrated seamlessly with frontend applications, thereby enhancing user experiences through efficient data access and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