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application development, focusing on modernizing legacy systems and building cloud-native applications. Expertise in AWS, Python, Java, and front-end frameworks. Proven track record of delivering scalable and secure solutions following best practices in DevOps and CI/CD. Passionate about utilizing AI/ML technologies to enhance application functionality and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DynamoDB, SQS, SNS,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SageMaker, OpenAI APIs, Bedrock,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scalable, cloud-native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microservices architecture and serverless architectures to enhance application performance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Modernized legacy systems by migrating on-prem solutions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efficient, maintainable microservices for improved agility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client business requirements into technical designs, ensuring alignment with architectural best practices and facilitating smoother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to achieve rapid and reliable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Infrastructure-as-Code (IaC)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environment reproducibility in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integrated with various AWS services, ensuring seamless communication between microservices and enhancing overall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design scalable event-driven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workflow efficiency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into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enhancing data-driven decision-making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application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best practices, implementing necessary measures for performance optimization and cost efficiency during design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sessions, emphasizing best practices while fostering a collaborative environment that encouraged continuous code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of cloud-native development trends, adopting new tools and methodologies to enhance team productivity and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participating in sprint planning, retrospectives, and daily stand-ups to ensure alignment with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architecture, processes, and systems to support team knowledge sharing and facilitate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ensure application reliability and performance, reducing the likelihood of production errors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on deployed applications, leading to notable improvements in responsiveness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teams in building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maintainability and scalability through best practices in software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monolithic applications to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lifecycle management and faster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them with front-end frameworks, enabling efficient data handling and user interaction in applications, leading to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solutions while facilitating knowledge sharing and peer reviews, fostering a culture of continuous improvement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branches and pull requests to ensure quality in code reviews and facilitate team communication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industry-standard security protocols to protect sensitive data within applications, adhering to compliance requirements and enhancing overall system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leveraging deep knowledge of cloud infrastructure to drive decisions that align with corporate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to automate application quality assurance processes, significantly reducing time spent on manual testing and improving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sessions for production issues, rapidly identifying root causes and implementing solutions to minimize downtime and impact on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guidance to ensure alignment between business needs and technical implementation, enhancing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 by sharing knowledge on emerging technologies and industry trends, ensuring the team remained competitive in delivering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evaluate and implement new technologies and tools that enhance development efficiency and improve product offerings, keeping the team at the forefront of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