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AWS Cloud Developer with over 11 years of experience in software development, specializing in web and mobile applications. Proficient in AWS services and cutting-edge cloud technologies, fostering innovative and secure applications. Strong background in developing serverless architectures, infrastructure as code, and optimizing performance within AWS environments, aligned with best security practices, teamwork,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Lambda, API Gateway, DynamoDB, Cognito, Terraform, CDK, ECS, EKS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Spring Boot, Node.js, React, Docker, Kubernetes, Git, CloudFormation,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CloudWatch, X-Ray, Secrets Manager, IAM, S3, VPC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Agile, Scrum, Event-Driven Architecture, Infrastructure as Code,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serverless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scalability and reliability while optimizing for performance and cost-efficiency leveraging the AWS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transform business needs into robust cloud-native solutions, utilizing agile methodologies to improve project delivery timelines and foster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Infrastructure as Code (IaC)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resource management and deployment processes across various environments, which significantly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integrated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best practices in development and ensuring that all deployments adhered to security compliance and governance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production issues, enhancing system reliability and improving response times to incidents through effective logging and alerting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high availability and seamless scaling of applications to meet user demands and traffic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in cloud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fostering a culture of knowledge-sharing and continuous improvement within the team, resulting in enhanced team performance and solution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automated CI/CD pipelines for rapid application deployment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release times and improving overall development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in cloud applications, ensuring compliance with industry standards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roles, policies, and best practices for resource management and access controls.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sessions to architect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mind, developing strategies to secure sensitive data and applications within the cloud ecosystem, focusing on proactive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cost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caching strategies and resource scaling based on usage patterns, ensuring cost-effective operations while maintaining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updated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technological advancements and industry trends, applying findings to enhance existing workflows and drive innovation in solution design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new technologies within the team by proposing integrations of emerging tools and frameworks, directly influencing project outcomes and fostering an innovative development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system architectures, applications, and processes to facilitate knowledge transfer and onboarding, greatly improving transparency and system usability for future developers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between technical and non-technical stakeholders, ensuring alignment on project goals and timelines, leading to successful project delivery and stakeholder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implementation to support diverse client needs while adhering to best coding practices for maintainability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define project scope and functionality, ensuring end-user needs were met while delivering robust application features to enhance usability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architecting multi-cloud applications that benefitted from high availability and optimized resource management for diverse deployment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ensure code reliability and performance consistency across applications, enhancing product stability and reducing the likelihood of production issues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application performance through extensive profiling and benchmarking, identifying bottlenecks and optimizing database queries to reduce response times and improve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as part of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facilitating a continuous integration workflow and iterative development to enhance project efficiency and responsiveness to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 quality through effective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clean project history and supporting collaborative efforts amongst the development team for seamless integration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for data retrieval and processing,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database interactions and crafting complex queries to support dynamic application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client engagement by delivering interactive and responsive features that drive user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team retrospectives, identifying process improvements and contributing innovative solutions to enhance team dynamics and the quality of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sessions for new team members, sharing knowledge on internal processes, tools, and libraries, creating a positive integration experience and fostering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advocating for and implementing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documentation purposes, enabling clearer communication and project visibility.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