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Adept at utilizing Claude API, n8n, and Salesforce to drive operational efficiency. Proven expertise in cross-functional collaboration, integrating AI tools, and enhancing seller productivity in B2B SaaS environments. Experienced in rapidly prototyping solutions and scaling AI technologies for revenue operations.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SQL,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Django, Flask, Angular, Vue.js, Spring,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 API, REST APIs, Salesforce API, Webhooks, Slack API, Twilio, n8n, Zapier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Azure, AWS, Google Cloud Platform,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Firebase, SQLite, MariaDB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AI-driven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cross-departmental communication and integration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across the organization, fostering streamlined data flow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various GTM systems, which minimized manual data handoffs and improved operational efficiency across the sales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to ensure seamless communication between internal tools and external platforms, enhancing accessibility to critical data for sales representatives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prompt engineering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iteratively testing and refining the prompts to optimize performance, with a strong focus on usability and seller productivity measurements.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custom automation solutions that improved data synchronization and reporting capabilities, aligning with company revenue targets and operational standards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new AI tools based on market trends, identifying opportunities for enhanced automation capabilities to deliver greater ROI for ongoing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cross-functional projects that required strong collaboration with Marketing and Sales teams to design and implement innovative solutions that improved customer experience and engagement with AI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structured experimentation with emerging AI models and frameworks, documenting the findings and sharing insights with leadership to facilitate strategic planning and effective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metrics tracking into automated workflows, enabling data-driven decision-making across sales and marketing initiatives while refining the processes based on actionable insights gathered during the experiments.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and engaged with trends in conversational AI and natural language understanding (NLU), ensuring project deliverables leveraged cutting-edge technologies and maintained competitive advantages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engineers in areas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automation and workflow development, cultivating an environment of continuous improvement and knowledge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cross-team sync-ups to assess ongoing project status, gather feedback, and ensure alignment on AI strategy across various business functions, reinforcing interdisciplinary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 library of reusable scripts and components to enhance the productivity of the engineering team and enable rapid deployment of features across different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advanced features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CRM capabilities and streamline sales workflows across the organization, meeting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competitive analysis of relevant AI tools in the market, leading discussions on potential adoption of new technologies that align with the company’s strategic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UI features and ensuring intuitive user experiences across multiple devices and platforms for increased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as part of an agile team to develop software solutions that address business requirements while leveraging best practices for code quality and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backend integrations with RESTful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data retrieval and processing mechanisms to support dynamic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relay technical insights on product features, advocating for user-centric design while balancing scalability and performance requirements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high-quality code delivery, working closely with QA teams to facilitate testing cycles and track bug resolutions effectively during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cloud-based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increased scalability and reduced operational costs for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pair programming sessions, fostering an environment of knowledge sharing and continuous improvement while mentoring junior developers in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for backend services,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troubleshoot, optimize, and ensure timely delivery of project milestones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feature enhancements based on user feedback, employing an iterative improvement process with stakeholders to maintain alignment on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effectively for modeling data storage alternatives that ensured optimal data access patterns aligned with application performance needs and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translate business requirements into technical specifications and timelines, resulting in delivered features that significantly enhanced the company's product portfolio.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enable the wider team to adapt to new tools and frameworks, ensuring successful onboarding of new technologies and enhancing team capabilities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