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AI-assisted engineering, cloud/DevOps, and developer platforms. Proven track record in enhancing productivity through innovative tooling and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Spring Boot,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Azure, GCP,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 Tools:</w:t>
      </w:r>
      <w:r w:rsidRPr="009C6822">
        <w:rPr>
          <w:rFonts w:ascii="Roboto Light" w:eastAsia="Roboto Light" w:hAnsi="Roboto Light" w:cs="Roboto Light"/>
          <w:sz w:val="20"/>
          <w:szCs w:val="20"/>
        </w:rPr>
        <w:t xml:space="preserve"> TensorFlow, PyTorch, OpenAI API, MLflow, Robotic Process Automation, GitHub Copilot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GitHub, GitLab, Jenkins,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Security Tools:</w:t>
      </w:r>
      <w:r w:rsidRPr="009C6822">
        <w:rPr>
          <w:rFonts w:ascii="Roboto Light" w:eastAsia="Roboto Light" w:hAnsi="Roboto Light" w:cs="Roboto Light"/>
          <w:sz w:val="20"/>
          <w:szCs w:val="20"/>
        </w:rPr>
        <w:t xml:space="preserve"> Prometheus, Grafana, Splunk, Datadog, OWASP ZAP, Snyk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rolled out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SDLC and delivery frameworks, significantly improving team capability to adapt to innovative engineering methodologies and enhance productivity across multiple projects, fostering collaboration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development tool usage adhered to enterprise guidelines while integrating emerging technologies into existing workflows, which led to streamlined operations and improved compliance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starter kits, repo templates, and reference implementations for common AI delivery patterns, enhancing developer onboarding experiences while establishing standardized coding practices that promote quality and efficiency in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safe-by-default configurations for AI coding assistants and agent tooling, developing comprehensive guidelines on permissions models and data handling rules to align with enterprise controls, contributing to overall project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instrumentation and reporting mechanisms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deliveries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capturing key metrics such as cycle-time impacts and defect rates, which enabled data-driven decision-making and informed adjustments to engineering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workflow friction points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 adoption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prioritized improvements through automation and training, and integrated solutions to facilitate smoother operational flows and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shared tooling and patterns across delivery teams via hands-on enablement through playbooks and curated training sessions, increasing consistency in engineering practices and delivery outcomes organization-wide.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delivery and platform stakeholders to iterate on policies based on telemetry and developer feedback, effectively adjusting procedures to meet evolving project demands and enhance developer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AI tools and platform features for integration, translating business needs into technical specifications that were easily understood, thus driving informed decisions for technology adoption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loops with users to refine tools and processes, ensuring continuous improvement in coding practices and development efficiency by adapting to user input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of best practices and emerging technologies which helped elevate overall expertise across teams involved in software engineering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utilizing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reliability through continuous integration and deployment strategies, which fostered consistent delivery and reduced time to market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project requirements and define acceptance criteria, ensuring clarity in objectives while aligning coding efforts with business needs and enhancing stakeholder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testing strategies to uphold software standards, integrating automated testing frameworks that increased code quality and reduced the occurrence of critical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effective communication and collaboration tools within teams to streamline workflows, leading to improved project transparency and allowing stakeholders to stay informed on development progress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AI tools and automation techniques, leading to faster development cycles and reduced manual efforts, all while ensuring that security protocols were adhered to in high-stakes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utilized observability tools to capture data analytics, facilitating performance tuning and operational improvements based on real-time insights from production systems, resulting in consistent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 in security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workflows, ensuring safe-by-default configurations led to risk mitigation and compliance with regulatory requirements, particularly in sensitive environments like healthcare and finance.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process improvements and the use of modern development frameworks, fostering a culture of learning and continuous improvement that not only benefitted individual skills but also increased team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education to stay updated on trends in AI and software engineering, leveraging knowledge to advocate for the adoption of innovative tools and enhancing overall team proficiency in modern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analyze feedback on deployed applications, facilitating iterative enhancements that increased application performance and user experience, thus contributing to stronger client retention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key responsibilities within agile sprints, championing effective prioritization of development tasks to enhance backlog management and ensure strategic alignment with broader organizational goals throughout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