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designing and building scalable applications. Proven expertise in Python, TypeScript, and LLM frameworks with a focus on delivering innovative solutions for complex problems in the sports technology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LangChain, LlamaIndex, Semantic Kernel, Haystack,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Vercel, Docker, Kubernetes,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GraphQL, REST APIs,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Deep Learning, TensorFlow, PyTorch, Scikit-learn, OpenAI GPT, Data Augmentation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GitHub, Bitbucket, CI/CD Pipelines, Docker Compose,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robust AI-powered analytics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actionable insights tailored for NFL teams and sports analysts.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iteratively prototype and enhance user features that responded to complex sports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structured sports data and video-derived features into comprehensive AI applications, building efficient APIs that facilitated real-time insights for coaches and team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solve ambiguous problems, which significantly improved the usability of the application and its engagement with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quality assurance checks in collaboration with evaluation engineers to uphold high standards in the deployed models and reinforce trustworthiness in AI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feedback loops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LLMOps Platform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and performance of machine learning pipelines across various applications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orchestration of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expose insights and analytics to stakeholders, enhancing decision-making capabilities within NFL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deep learning models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reasoning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iterative testing and adjustment, maximizing efficiency and effectiveness in delivering analytical results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integration of emerging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enhancing retrieval and data storage capabilities, making the platform more robust and scalable for future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effective multi-agent workflows to harness the potential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tool-use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the automation of complex tasks associated with sports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observability tools to monitor model performance and ensure reliability, making modifications based on user feedback and performance metrics observed in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the development pod, fostering a collaborative culture that highlighted adaptability and efficient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with peers to ensure best practices in software development, enhancing code quality and project scalability as part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novel analytics tools that pushed the boundaries of applied AI in sports, experimenting with the fusion of deterministic logic and advanced machine learning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on emerging trends in AI and sports analytics, cultivating a learning environment focused on growth and skills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engaging user experiences and seamless interfaces for diverse audiences as part of a dedicated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creating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applications under varying user load conditions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specifications and create prototypes, transforming business requirements into technical solutions that meet user needs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including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accelerating delivery timelines while maintaining high code quality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improved application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that aligns with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models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predictive capabilities of applications focused on user behavior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innovate new features based on user feedback, ensuring continuous improvement of the product offerings and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facilitating daily scrums and periodic retrospectives to foster communication and adaptability within the software development team, leading to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connect front-end and back-end systems, providing a smooth user experience and efficient data exchange between various components of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reviews, providing constructive feedback and promoting adherence to best practices for maintainability and optimization of existing codebases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to discuss advancements in front-end frameworks, fostering a culture of continuous learning and adaptation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incorporation of observational and monitoring tools into applications to enhance troubleshooting and performance assessment as part of the ongoing support and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