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AI Algorithms/Software Engineer with over 11 years of experience in software development, specializing in algorithm-heavy solutions for web and mobile applications. Proven expertise in PyTorch, ONNX, and advanced neural network frameworks. Strong background in deploying machine learning models with a focus on optimization for various environments, including edge devices and cloud infrastructures. Exceptional ability to collaborate across teams to deliver innovative solutions, driving technical excellence and enhancing product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Julia, Rust,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ONNX, Keras, Flask, Django,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Ansible,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Quantization, Pruning, Transfer Learning, Neural Architecture Search, MLOps, Model Monitoring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Pandas, NumPy, Apache Kafka, Hadoop,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macOS, AWS, Azure, GCP, Embedded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optimized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aimed at improving the accuracy and efficiency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applications, exceeding client expectations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quantization-aware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to adapt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 hardware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Mythic's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innovative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validate and debug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considering unique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 effects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neural network efficiency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for creating sophisticated testing pipelines to evaluate and improve model performance under varying operational conditions, solidifying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software engineering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of tools for automated conversion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usability and reducing latency while adhering to industry standards for performance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high-fidelity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simulate the impact of environmental factors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addressing potential deployment issues before they reached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ahead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advancements in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research, frequently incorporating cutting-edge insights into practical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documentation and conducted trainings on new features,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team capabilities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refactoring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clean coding practices, leading to enhanced maintainability and scalability of existing applications through iterative improvements and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peer reviews and mentoring sessions, ensuring that engineering standards and quality benchmarks were consistently met in relation to product deliverables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benchmarking and profiling of algorithm implementations, utilizing data-driven insights to optimize both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end-user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conducive to fast and reliable deployment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time-to-market for critical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workflows by designing effective debugging tools that improved teams' capabilities to diagnose and resolve algorithm-related issues expediently, maintaining high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around building internal libraries that encapsulated common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neural network management functions to accelerate development cycles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client-facing presentations and meetings, translating complex technical information into digestible insights to facilitate understanding and drive sophisticated conversations.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solutions for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through comprehensive unit testing and deployment automation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to design innovative features, significantly improving user engagement through well-structured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frontend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applicable across multiple applications, experimenting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accuracy and computational efficiency while managing version control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and implemented best practices for code reviews and merged different branches into production, maintaining code integrity and driving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development of open-source contributions for internal tools, enhancing team visibility and fostering an innovative workplace that values community-oriented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debugging efforts involving multi-threading issues and data inconsistencies in production, applying advanced troubleshooting techniques to restore service continuity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knowledge transfer sessions, equipping team members with the skill sets needed for effective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overall team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 infrastructure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effective strategies for model deployment and scaling that minimized latency and maximized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solution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production ML systems, ensuring critical metrics were tracked and optimized over time to maintain ideal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align technological capabilities with user expectations, resulting in significant uplift in customer satisfaction scores based on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deployments, ensuring that system configurations were reproducible and easily manageable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programs to improve personal technical skills, thereby enhancing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contemporary software development practices, demonstrating a commitment to lifelong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