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AI Agentic Operations Consultant with 11 years of experience in software development focused on web and mobile applications. Proven track record in managing AI-driven solutions, enhancing customer engagement, and delivering data insights that drive business outcomes. Strong analytical problem-solver with a passion for continuous learning in AI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SQL, R, C#, HTML/CSS,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Tableau, Power BI, Dataframe, ETL, Data Warehousing, Kimball Methodologies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GPT, Transformers, Natural Language Processing, Machine Learning Algorithms, Model Evaluation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GraphQL,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Confluence, Slack, Google Cloud,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Google Sheets, Data Visualization, Looker, ArcGIS, Matplotlib, Seaborn, D3.js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understand business objectives, ensuring that AI agents were aligned with their needs for enhanced performance while maintaining a focus on measurable outcomes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evaluated the effectiveness and adoption rates of AI agents, applying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reliability, user trust, and overall impact on decision-making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dashboard and reporting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visualize performance metrics clearly and efficiently drive data-informed strategies within their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data-driven projects focusing on optimizing AI-driven transformations, guiding clients through the implementation processes, and uncovering new use cases to expand the influence and efficacy of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analytics best practices,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extract insights that supported client understanding and engagement with AI technologies while fostering strategic discussions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 workshops and training sessions to cultivate familiarity with AI agent capabilities, employing impactful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storytelling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communicate complex data insights to both technical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programming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predictive models that aided in effective AI output optimizations, aligning enhancements with evolving client requirements and expectations as they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documentation outlining the operational framework for deployed AI solutions, ensuring clarity in processes and encouraging best practices in maintenance and updates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development teams to address emerging challenges, actively participating in solution design meetings to streamline agent performance and problem resolution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statistical methods and data modeling strategies to analyze trends and performance patterns, translating data into actionable insights that directly influenced client strategies for AI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code management on AI projects, ensuring a seamless workflow and integration across teams while maintaining version control and reducing deployment errors in agents.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to stay abreast of advancements in AI technologies, bringing fresh ideas to the company and fostering an innovative culture focused on growth and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client feedback loops to ensure ongoing relevance of AI agents while identifying areas for further enhancement and optimization based on quantitative performance metrics established during project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resourceful and proactive approach to problem-solving, readily addressing client concerns with innovative solutions through analytical thinking and effective communication skills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rapport and credibility with stakeholders through consistent delivery of high-value insights and actionable recommendations, illustrating a strong business acumen that drives long-term relationships.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with a focus on high availability,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core tools to enhance overall application performance in various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software development processes,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rapid iterations, and continuous integration without compromising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several large-scale projects that improved system integrations and performance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in deployment and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interactive dashboards that provided key insights into software performance, supporting decision-making for engineering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utilized numerous libraries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RESTful APIs, enabling seamless communication between front-end and back-end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analytics techniques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derive actionable insights from large data sets, empowering businesses through informed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existing algorithms to increase efficiency and effectiveness in processing data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in various environments, employing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software quality and signature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to junior engineers on effective coding standards and best practices in software development, fostering an environment of learning and knowledgeable exchanges.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monthly strategy workshops analyzing user experience feedback, discussing improvements for future iterations based on real-world usage and customer input while maintaining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code repositories that reflect the collaborative coding environment fostering innovative ideas while tracking changes across milestones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routine maintenance tasks for software applications to enhance operational efficiency and reduce manual workloads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