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AI &amp; Data professional with 11 years of experience in software development focused on innovative web and mobile applications. Proven expertise in AI tool prototyping, cross-functional collaboration, and rapid iteration to transform business needs into effective technology solutions. Committed to leveraging data-driven insights to achieve operational excellence and drive user adoption.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ChatGPT, Claude, Microsoft Copilot, Zapier AI, GitHub Copilot, IBM Watson, TensorFlow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PostgreSQL, Tableau, Power BI, Apache Spark,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Jenkins, Terraform, Git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key AI-driven opportunities, rapidly prototyping solutions that significantly improved operational workflows and client project deliveries across diverse technology platforms with collaborative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prioritized AI roadmap, balancing immediate needs with long-term strategic insights that paved the way for future innovation and alignment with executive leadership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 governance mechanisms to ensure compliance with privacy standards while enhancing AI-driven solutions, collaborating with legal and IT teams to establish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build vs. buy analyses for emerging AI tools, offering actionable recommendations that aligned with budgetary constraints and strategic objectives during executive meetings.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user adoption of newly designed workflows through comprehensive hands-on training, creating a culture of experimentation and proactive engagement within cross-functional teams with tailored support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Management of AI tool vendors was executed efficiently, negotiating contracts to ensure performance aligned with operational goals while tracking usage metrics to measure ROI effectively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demonstrations of AI tools and workflows, yielding positive feedback from stakeholders that informed iterative improvements and reinforced value-driven metrics reflective of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consultants and functional leaders to translate business requirements into technical specifications for AI-powered solutions, ensuring alignment with industry standards and operational efficiencies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tested, and iterated on multiple AI solutions tailored to specific business challenges, embracing a fail-fast mentality that allowed quick pivots and refinements based on user feedback and analytical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culture of rapid experimentation within the team by encouraging team members to prototype and improve on AI functionalities, embedding user-centric design principles at every phase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write lightweight automation scripts that streamlined internal processes, significantly reducing bottlenecks while enhancing the productivity of team members across the firm.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with finance and HR to identify strategic AI applications that improved decision-making processes by effectively utilizing data and analytics to streamline resource allocation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all AI project phases, including prototypes and final implementations, ensuring knowledge transfer within the team and to stakeholders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assessed the performance of AI implementations, adjusting strategies as needed to ensure maximum impact across various arenas of the business, enabling a continuous improvement cycle that benefitted all teams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systems by integrating emerging AI technologies into current practices, managing the transition while minimizing disruption to ongoing projects and aligning technology advancement with corporate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and mobile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user engagement while applying modern development practices to exceed expectations for system functionality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technical requirements and optimize AI functionalities within applications, ensuring seamless integration and user experience aligned with market demand and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transition from traditional workflows to agile methodologies, embedding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allowed accelerated release cycles and improved product delivery timelines for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educate cross-functional stakeholders about emerging technologies and AI trends, effectively bridging the gap between technical and non-technical teams to foster collaborative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enabling scalable solutions while ensuring data compliance and security measures were stringently upheld to protect user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various automation tools and scripts to reduce repetitive tasks, achieving greater efficiencies in development workflows while freeing resources for more strategic initiatives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AI models, gathering insights through rigorous testing and refining methodologies that enhanced predictive capabilities and user satisfaction through iterative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vendor negotiations and managed third-party relationships for AI tool implementations, ensuring all solutions aligned with organizational goals and provided maximum value for project investment.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 integrations that enhanced real-time data sync across applications, streamlining workflows and providing operational insights to internal teams while reducing overall system error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data-driven decision-making practices, collaborating with data scientists to leverage user analytics effectively, driving product enhancements that resonated with end-users and improved overall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transitioning product features to incorporate machine learning functionalities, resulting in smarter applications capable of learning from user behavior to provide personalized experiences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knowledge-sharing sessions, creating a collaborative environment focused on continuous learning and improvement among engineering personnel.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