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Developer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Developer with over 11 years of experience in architecting and delivering innovative IT solutions in the DoD/Intel environment. Expertise in developing complex, scalable web and mobile applications using the Oracle/Java stack. Proven ability to lead cross-functional teams and manage large-scale projects. Strong problem-solving skills with a customer-focused approach, aiming to enhance corporate capabilities through technology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PL/SQL, JavaScript, XML,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11g, Oracle 12c, Oracle 19c, TOAD,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JavaServer Faces, Oracle JDeveloper, Form Spider,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DevSecOps, JIRA,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Developer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Developer at iVision - Atlanta, GA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at Google - Miami, FL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