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primarily focused on embedded systems and real-time applications. Proficient in C, C++, and RTOS, with extensive experience in delivering scalable, efficient software solutions for embedded devices.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C, C++, Python, Java, JavaScript, Rust, Go, Shell Scripting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RTOS, Device Drivers, Microcontrollers, FPGAs, Digital Signal Processing, Embedded C, Cross-Compilation, System on Chip (SoC)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Mercurial, Git, Jenkins, Docker, CI/CD, Visual Studio, Eclipse, IAR Embedded Workbench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Debugging: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GDB, Valgrind, Test Driven Development, Unit Testing, Integration Testing, Code Review, Static Code Analysis, Profiling Tools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Documentation and Standards: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IEEE 830, DO-178C, ISO 9001, Requirements Management, Technical Documentation, Version Control, Agile Methodologies, Scrum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software, which involved creating comprehensive test plans, defining software architecture, and converting customer requirements into functional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operating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ensuring adherence to industry standards and promoting best practices through the entire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rigorously to implement efficient and scalable solutions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devices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keeping in mind the constraints of available hardware resources throughout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critical analysis and optimization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resources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usability and stability of applications, integrating algorithmic improvements and exploring innovative coding practices regularly.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uphold the quality of development, mentoring junior engineers while fostering an environment of continuous improvement and knowledge sharing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Mercurial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source control management, facilitating seamless collaboration with team members and ensuring efficient tracking of changes throughout project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unit tests using industry-standard tools, testing software components for functionality, robustness, and compliance with acceptance criteria for final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project timelines and deliverables, coordinating with stakeholders to assess project scope, identify potential risks, and implement effective mitigation strategies when necessary.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post-production support and troubleshooting of deployed systems, providing technical guidance and addressing issues swiftly to minimize downtime and impact.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hardware design teams to analyze schematics and assist in debugging hardware-software integration challenges, ensuring effective communication between hardware specifications and software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validation protocols for new product features, ensuring that new releases meet stringent regulatory and quality assurance requirements prior to rollout.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establishment of a documentation framework for coding conventions and internal processes to improve overall project transparency and team onboarding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new developers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encouraged the adoption of modern programming paradigms for enhanced performance and maintainability of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to stay updated with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sharing insights and innovative techniques to enhance our product offerings globally and competitively.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technical writing skills to create extensive documentation on system functionality and design patterns, aiding user comprehension and compliance with security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the development team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application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deployment, ensuring that all embedded systems communicated effectively with various types of mobile devices and platforms, enhancing user experience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and reusable software components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code maintainability and performance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with constrained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team-driven methodologies by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ensuring the development process remains fluid and adaptable to changing project requirements and ensuring timely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static code analysis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enhance code quality and maintainability, implementing best practices and functional safety protocols necessary for successful embedded applications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engaged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architecture discussions to guide project teams towards scalable solutions while adhering to established core principles of software engineering and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strong working relationships with project stakeholders to clarify technical requirements for embedded systems, translating complex technical information into concise delivery specifications to drive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market analysis to explore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operating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integrate innovative techniques into existing products, enhancing our competitive edge in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Made significant contributions to performance optimization projects by identifying bottlenecks and implementing effective solutions, leading to a notable increase in application responsiveness and efficiency during testing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Supervised deployment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microcontroller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based systems ensuring their readiness for product launch while providing ongoing support for both hardware and software components during user transition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thorough test strategies for validating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software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against high-level requirements, including safety standards, regulatory guidelines, and internal quality benchmarks that exceed industry norms.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and communicated complex project specifications through clear and comprehensive technical writing, ensuring team members understood the software capabilities and integration requirements thoroughly throughout the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evaluation and adoption of new technologies relevant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application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continually pushing for innovation and improvement in product capabilities based on user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