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Proficient Software Engineer with over 11 years of experience in developing robust web and mobile applications, focusing on backend API design using .NET, C#, and MySQL. Demonstrated ability to enhance software development processes through AI tooling and cloud architectures, contributing to high-performance solutions at leading tech firms.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SQL, HTML/CSS,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ASP.NET Core, Entity Framework, Microsoft Orleans, Node.js, React, Angular,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SQL Server, PostgreSQL,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Azure, AWS, Docker, Kubernetes, Git, JIRA,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Methodologies, CI/CD, Unit Testing, TDD, API Design, Microservices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best practices in API design and system architecture, contributing to enhanced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APIs for payment processing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Orleans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collaboration with cross-functional teams to optimize functionality and user experience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testing and development processes, allowing for rapid iterations and improvements in product quality while reducing time-to-market for critical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promoting knowledge sharing and adherence to development standards, which significantly reduced bugs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system security and data integrity by implementing industry-standard practices and monitoring tools, actively collaborating with the security team to mitigate potential vulnerabilities and risks.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*Agile* stand-ups and sprint planning sessions, contributing insights and advocating for user-centric design, which enhanced team collaboration and project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requirements and translated them into technical specs, leading the backend team in developing features that meet business goals, while focusing on high availability and fault tolerance of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and maintained comprehensive technical documentation, facilitating team onboarding and providing a knowledge base for current and future developers, ultimately improving team performance and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containerization strategies that improved application deployment efficiency and scalability in a cloud environment, reinforcing the overall IT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performance tuning strategies for relational databases,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performance optimization, which contributed to reduced load times and enhanced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UX designers to gather and refine user requirements, ensuring that the developed solutions aligned with client needs and market trends, resulting in significant client satisfaction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quality assurance teams to develop comprehensive test plans and execute functional testing, ensuring that the final product met stringent quality standards before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on-call support for production systems, swiftly investigating and resolving critical issues to minimize downtime and enhance service availability for financial institutions using our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an iterative development approach to refine project features based on user feedback and performance metrics, leading to a continuous cycle of improvement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best coding practices, fostering a culture of continuous learning and adaptation among engineering teams, enhancing overall productivity and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delivering custom functionality based on client specifications while adhering to industry best practices for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collaboration with cross-disciplinary teams, contributing to an integrated approach in building and deploying solutions that address unique customer challenges efficiently and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enterprise-level API services development,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stored procedure optimizations, resulting in high availability and reduced latency in financial transaction processing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mastery in performance tuning and optimizing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calls to ensure seamless integration between client applications and backend systems, which improved overall application responsiveness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testing strategies in collaboration with QA teams, employing unit testing and automated integration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the CI/CD pipeline to ensure software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architecture design discussions focusing on microservices and cloud deployment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enhanced scalability and maintenance of applications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ensuring adherence to coding standards that fostered a culture of continuous improvement while also promoting knowledge sharing and skill development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in user experience enhancement by incorporating feedback loops from client interactions, leading to iterative improvements in application interfaces and user flows in financial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utilizing monitoring tools and logs to identify and resolve potential bottlenecks or security issues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implemented new features in applications while collaborating with product teams, ensuring that the resulting functionality aligns with current market needs and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allowing for seamless collaboration and management of code changes within distributed teams, which enhanced project tracking and accountability.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training on emerging technologies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to internal teams, elevating the collective skill set of engineers and ensuring alignment with modern development paradigms.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