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Solution Architect with over 11 years of experience in software development, focusing on web and mobile applications. Proven expertise in designing cloud-based solutions, particularly with Microsoft Azure and strong proficiency in the .NET framework. Demonstrated ability to mentor teams, engage clients, and deliver high-quality technical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TypeScript, Python, HTML5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 6.0, ASP.NET Core, Next.js, React, Blazor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MS SQL Server, T-SQL, MongoDB, PostgreSQL, Azure Cosmos 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Microsoft Azure, AWS, Docker, Kubernetes, Azure DevOps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Studio, Git, JIRA, Datadog, Postman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performance and maintainability for diverse client projects with varying requirements in size and complexity.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clients to gather technical requirements,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rapid feedback and iterative development towards achieving their business objectives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documented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 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T-SQL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establishing best practices in data management and ensuring compliance standards within the organizations' data governance policies.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and maintained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automated testing and deployment processes to streamline development workflows across multiple environments and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to elevate coding standards and reduce technical debt while fostering a culture of continuous improvement within development teams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cross-functional teams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advocating for agile project management principles that allowed for adaptable responses to change and client feedback during the development lifespan.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hands-on development tasks, mentoring junior developers while engaging in smaller projects to maintain a personal connection to the technical work and best practices involved.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reusable intellectual property through creating internal documentation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patterns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are accessible to all development teams, improving knowledge transfer and project onboarding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frontend development, creating dynamic user interfaces and single-page applications (SPAs) that enhance user engagement and offer an optimized experience across various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specifications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design documents to ensure all stakeholders understood project scopes and expectations, uplifting transparency and accountability through well-defined project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Enabled performance management by utilizing monitoring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application infrastructure met service-level agreements (SLAs) through proactive maintenance and alerts on critical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and presentations for clients aimed at technical discovery and solution alignment, ensuring that presented options matched their strategic business goals and operational frameworks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in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Single Sign-On (SSO)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solutions, enhancing security measures within client applications while maintaining user experience and access control standards across diverse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real-time data processing applications harnessing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familiar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showing ability to innovate with serverless architectures and event-driven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strong relationships with clients through effective communication and collaboration, ensuring that expectations were managed and met, leading to prolonged participation and continued business engagements.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highly scalable web applications using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best performance and reliability across various client schedules with an advanced focus on RESTful APIs.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collaborated with cross-functional teams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deliver agile software solutions, leveraging extensive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particularly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incorporating innovative technologies to meet customer needs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user-friendly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experience while leading frontend development efforts, ensuring that the applications fulfilled the requirements of various digital markets.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and maintenance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facilitate continuous delivery and integration practices while reducing deployment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database design and management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 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advanced querying mechanisms for data integrity and frictionless interactions within applications and microservices.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extensive code review processes, ensuring adherence to industry standards and best practices in software development while promoting knowledge sharing across teams and stakeholders in a highly collaborative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application performance through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backend optimizations and preemptive diagnostics to sustain operational excellence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directly with clients to refine project scopes and ensure technical requirements were met, incorporating iterative feedback loops into the development cycle to enhance product output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training sessions for junior engineers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project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technologies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and 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instilling a culture of growth and commitment to quality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thorough documentation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manuals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aiding both internal and external users in understanding the functionalities and limitations of deployed software products, elevating organizational knowledge bases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team stand-ups and retrospectives, contributing to an open dialogue focused on continuous improvement of practices and collaborative efforts across development teams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ongoing research and development initiatives, staying abreast of technological advancements in the software industry to integrate relevant technologies into existing workflows effectively for increased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