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Three.js, UI/UX, and data visualization. Adept at integrating advanced technologies including AI and geospatial concepts to deliver innovative solutions and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Graphics: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Three.js, WebGL, Canvas API, SVG, OpenGL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RESTful APIs, Progressive Web Apps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Astro UXDS, Figma, Adobe XD, Scss,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SQLite, MongoDB, GraphQL,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Components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LitElement, Stencil, Vite,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Geospatial: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Geofencing, D3.js, Mapbox, Leaflet.js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existing 3D satellite tracking application,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Space ACME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by integrating a cutting-edge design system, significantly enhancing user experience through improved interface consistency and accessibility across all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sophisticated toggle feature that seamlessly transitions views between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globe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2D flat map projection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users with versatile visualization options for satellite tracking and geospatial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display satellite ground traces and sensor look angles dynamically, ensuring that users receive accurate real-time insights while navigating the satellite tracking application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core visualization logic into a reusable web component, leading to improved performance and maintainability of the codebase while facilitating quicker deployment for additional features and enhancements in the app.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to enhance user interfaces with predictive data, ensuring that the application provides intelligent insights derived from backend processing of complex data streams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design specifications, showcasing adaptability and teamwork to ensure alignment on technical deliverables and project goals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workshops with stakeholders to gather requirements and feedback, applying collaborative techniques that fostered a culture of innovation and user-centric development across all project phases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recent industry trends and emerging technologies, identifying opportunities for the integration of new capabilities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Space ACME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keeping the team abreast of advancements in the 3D graphics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components for interactive displays, ensuring optimal viewing experiences on various devices, leading to enhanced accessibility and overall user satisfaction consistently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high-quality code by implementing thorough testing practices, including unit tests and integration tests,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application functionality and performance under diverse scenarios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optimizations by profiling rendering times and refining application logic, reducing resource consumption and improving load times significantly for end-users interacting with complex 3D visualizations.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and analytics data into the development cycle, consistently iterating on features to enhance usability and satisfaction, fostering a culture of continuous improvement within the team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detailed documentation of all development processes and components, ensuring that future team members can navigate and build upon existing code swiftly and effectively as the application evolves.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for the development team, promoting consistency and quality throughout code reviews and fostering a collaborative environment focused on excellence in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such as sprint planning and retrospectives, contributing ideas and suggestions that helped to improve team dynamics and operational efficiency during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through interactive and engaging interfaces leveraging various modern frameworks effectively.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cross-functional team to build and deploy several responsive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user engagement through efficient handling of server-side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feature-rich applications while adhering to best practices in code quality,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JavaScript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CSS, ensuring consistent styling and efficient usage of technologies utilized.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libraries that accelerated new project kickoff times, allowing the organization to deliver a range of high-quality solutions within tighter deadlines and predefined Scope of Work (SOW).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concept development and design workshops, rapidly iterating on prototypes and wireframes using design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better user experience through creative problem-solving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user testing sessions to identify usability issues, gathering feedback and insights that drove the improvement of product features before large-scale deployment, ensuring alignment with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cloud services into applications,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databases and authentication, streamlining back-end processes and allowing for a smooth user interaction model.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customized APIs for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data handling and retrieval tasks to support dynamic front-end functionalities effectively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company’s SaaS offerings by architecting data models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flexible schemas that adapted to changing application requirements seamlessly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 content rendering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 components and hooks, promoting a clean separation of concerns while optimizing rendering performance through efficient state management practices 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industry-leading continuous integration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workflows, enhancing the agility and responsiveness of teams to evolving project requirements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agile methodologies within the team by facilitating daily stand-ups and backlog grooming sessions, which encouraged open communication and prioritized project alignment on key deliverables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