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Result-driven Java Developer with 11 years of experience in software development, specializing in high-volume, low-latency applications for both web and mobile platforms. Proficient in the full software development lifecycle, delivering scalable, enterprise-grade solutions with a focus on performance, efficiency,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 EE, Python,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Hibernate, JSF, Apache Struts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Maven, Gradle,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Jenkins, TestNG,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Microservices, RESTful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high-volume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applications ensuring optimal performance and support for mission-critical systems, significantly enhancing reliability and user satisfaction for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throughout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between development and operational goals; actively participated in daily scrum meetings to address concerns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solutions, contributing to architectural decisions and actively enhancing the technical stack of existing applications for better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all features were delivered as intended, resulting in a measurable reduction in post-release bugs and faster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code reviews, providing constructive feedback to enhance code quality, maintainability, and performance across multiple projects and teams within the organization, fostering growth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released software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efforts to ensure software releases adhered strictly to industry standards and internal compliance requirements for security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improvement by exploring alternative technologies, presenting proposals for architectural reviews that resulted in the adoption of modern practices and advancements in the overall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and modeled applications to ensure compliance with specifications, promoting best practices in code documentation, which paved the way for easier onboarding of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best practices, fostering an environment of learning and growth, and enhancing team capabilities and productivity significantly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suggested enhancements for existing systems, which led to improved application performance and reduced resource consumption, effectively lowering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engineers to define testing processes and standards, enabling the development of reliable testing strategies that enhanced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analyzed application performance metrics and logs, embedding performance monitoring tools to identify areas of improvement and optimizations, driving continuous technical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sessions, empowering team members to stay updated with the latest industry trends and technologies through active discussions and hands-on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enhancing deployment speed and efficiency for developing and maintaining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reduce response time for critical business functions.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 while ensuring the delivery of high-availability services in a fast-paced, agile environment focused on rapid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offering insights on system integrations, which effectively enhanced overall application performance and reliability, directly aligning with strict organizational standards for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allowing for seamless integration and improving the maintainability of legacy systems, which resulted in significantly reduced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testing initiatives by implementing behavior-driven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quality assurance and ensuring product reliability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dev meetings to discuss architectural changes and current projects, ensuring all team members were aligned on project expectations and timelines, while encouraging collaborative problem-solving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 external teams on continuous integration and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improving delivery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development methodologies such as Agile and Scrum, frequently adapting project strategies to incorporate client feedback and maximize team productivity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technologies and methodologies into existing systems, which allowed the teams to stay ahead of industry trends, leveraging innovations to improve application features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Setup and configured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deployments and ensuring scalable solutions align with business development goals and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facilitating knowledge transfers and skill enhancement while fostering a supportive team environment that encouraged collaboration and personal growth on complex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testing, gathering user feedback to iterate design improvements, effectively aligning the product with business needs and user experience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disaster recovery planning and implementation, identifying critical business processes and establishing comprehensive procedures ensuring high levels of availability and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