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web and mobile application development, specializing in modern frameworks and technologies. Proficient in HTML, CSS, JavaScript, React, and Next.js, with a strong portfolio showcasing a diverse range of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NestJS, Tailwind CSS, Shadcn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AWS, Google Cloud Platform, Docker,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Trello, Webpack, Babel, Figma,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GraphQL, JWT/Authentication, API Development, Performance Audits, SEO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responsive design and improved user interface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specifications, consistently ensuring alignment with business objectives and maintaining high standards of communication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across multiple web projects, leveraging best practices to enhance discoverability and user engagement in collaboration with marketing teams and web content creators.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audits and deployed optimizations that significantly improved load times and user experience across client websites, ensuring adherence to industry standards and best practices in web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deployment and containerization, enhancing project scalability and reliability while streamlining development workflows across diverse application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CMS solutions in various projects based on client needs, delivering tailored user experiences and ensuring easy content management using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efficient data architectures and ensuring data integrity while developing robust back-end functionalities that complemented front-end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detailed code reviews and mentored junior developers on best practices, fostering a culture of continuous improvement within the development team and enhancing overall project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planning, retrospectives, and daily stand-ups to improve team productivity and project visibility across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to facilitate seamless integration with external services, enhancing application functionality while maintaining security protocols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authentication.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quality assurance efforts involving extensive testing frameworks, ensuring application reliability and minimizing post-deployment issues through a proactive testing and feedback loop.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agile workflows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project progress, enhancing team organization and improving the clarity of project milestones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developed features and APIs, ensuring team members and future developers could easily understand the codebase and adhere to project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refactoring initiatives to improve maintainability and performance, applying SOLID principles and design patterns to enhance the robustness of the software delivered.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optimizing front-end assets, streamlining the deployment process, and enhancing load speeds through effective code optimization strategies.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range of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focused on delivering interactive user experiences and enhanced functionality across diverse platforms, catering to client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product teams to translate UX/UI designs into functional web applications, ensuring adherence to design principles and fostering a smooth workflow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comprehensive solutions for dynamic web applications while ensuring cross-browser compatibility and responsiveness within the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integrating third-party services and APIs into existing applications, enhancing functionality through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payments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communication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optimization sessions and peer-reviews, emphasizing code quality and collaborative knowledge sharing to uplift team coding standards and best practices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management, managing project repositories, and facilitating branching and merging strategies to enable seamless collaboration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for junior developers, focusing on emerging technologies and industry trends to promote innovative thinking and proactive learning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CI/CD pipelines for projects that increased deployment frequency, leading to improved software quality and reduced lead time for changes to be released into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and version control for ongoing projects to ensure clarity and continuity in cross-team communication regarding technical aspects and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tools for monitoring user behavior and website performance, providing insights that informed future enhancements and alignments to business strategies and user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