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Web Developer with over 11 years of experience in software development, focusing on web and mobile applications. Possesses strong skills in WordPress, modern web technologies, and multi-project management, complemented by a keen eye for design and functionality. Proven track record in optimizing site performance, implementing effective SEO strategies, and employing the latest tools for enhancing user experience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HTML, CSS, JavaScript, PHP, Elementor, WooCommerce,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Hosting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Flywheel, GoDaddy, Wordfence, SSL, Firewall Configuration, Backup Solutions, Site Optimization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SEO: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SEO Best Practices, Keyword Research, On-page SEO, Performance Monitoring, Schema Markup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Visual Studio Code, Webpack, Postman, Figma, Photoshop, Canva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jQuery, Bootstrap, React, Vue.js, Tailwind CSS, Element UI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sites, enhancing responsiveness and functionality through continuous updates, ensuring all sites operated under the latest security standards and user engagement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internal teams to refresh content on various host platforms,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 to guide site modifications that reflect current market demands and consumer behavior.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site management strategies on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Flywheel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GoDaddy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hosting reliability through effective performance monitoring and security protocol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Wordfence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security measures, routinely monitoring site vulnerabilities and updating security practices to safeguard against potential threats and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visually appealing layouts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Elementor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content presentation with brand guidelines while maintaining an engaging UX for the site's audience.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backups and scans to ensure data integrity, developing a systematic approach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minimized system downtime across all managed sites.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data and dashboard metrics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that significantly improved website speed,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overall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multi-project management,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communication and task delegation within a dynamic development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Updated plugins and themes consistently to align with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ensuring all functionalities remain cutting-edge and compatible with modern web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junior developers on best practices for website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customization, nurturing an environment of continuous learning and collaborative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accessibility-compliant web pages that followed both GDPR and ADA standards, ensuring all content is reachable and usable for a diverse audience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meetings to discuss ongoing projects and potential enhancements, utilizing strong communication skills to manage expectations and optimize the overall service delivery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site analytics closely, offering strategic advice to enhance marketing campaigns and digital outreach efforts through improved web functionality and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graphic design team to align marketing visuals with web content, using software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Photoshop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cohesive branding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custom coding issues, demonstrating advanced problem-solving skills in back-end development scenarios.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applications and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existing code bases for efficient performance and reduced load times within high-traffic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deploy new software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collaboration and meet iterative project deadlines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cycles and integrating automated testing frameworks to ensure robust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application architecture to ensure scalability and maintainability, focusing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RESTful API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to teams that improved overall code quality and adherence to company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integrity and minimizing query response times through optimized indexing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by incorporating performance monitoring tools, enhancing site reliability through continuous integration and advancement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code deployment, enhancing team productivity through streamlined workflows and improved source control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migration of legacy systems to modern frameworks, ensuring fidelity of data through thorough testing and validation procedures post-migration.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for internal applications, demonstrating strong troubleshooting skills to resolve issues and optimize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software designs and project specifications, promoting knowledge sharing and consistency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engaging interfaces, focusing on user-centric methodologies that drive satisfaction and adoption rates.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